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E0" w:rsidRPr="00CA44AF" w:rsidRDefault="00197CC9" w:rsidP="00C62AE0">
      <w:pPr>
        <w:jc w:val="center"/>
        <w:rPr>
          <w:sz w:val="28"/>
          <w:szCs w:val="28"/>
        </w:rPr>
      </w:pPr>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B768F3">
        <w:trPr>
          <w:trHeight w:val="440"/>
          <w:tblHeader/>
        </w:trPr>
        <w:tc>
          <w:tcPr>
            <w:tcW w:w="710" w:type="dxa"/>
            <w:vAlign w:val="center"/>
          </w:tcPr>
          <w:p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rsidR="00C62AE0" w:rsidRPr="00CA44AF" w:rsidRDefault="00197CC9" w:rsidP="00C62AE0">
            <w:pPr>
              <w:pStyle w:val="BodyTextIndent2"/>
              <w:ind w:firstLine="0"/>
              <w:jc w:val="center"/>
              <w:rPr>
                <w:bCs/>
              </w:rPr>
            </w:pPr>
            <w:proofErr w:type="spellStart"/>
            <w:r w:rsidRPr="00CA44AF">
              <w:t>Section</w:t>
            </w:r>
            <w:proofErr w:type="spellEnd"/>
            <w:r w:rsidRPr="00CA44AF">
              <w:t xml:space="preserve"> </w:t>
            </w:r>
            <w:proofErr w:type="spellStart"/>
            <w:r w:rsidRPr="00CA44AF">
              <w:t>name</w:t>
            </w:r>
            <w:proofErr w:type="spellEnd"/>
          </w:p>
        </w:tc>
        <w:tc>
          <w:tcPr>
            <w:tcW w:w="12616" w:type="dxa"/>
            <w:vAlign w:val="center"/>
          </w:tcPr>
          <w:p w:rsidR="00C62AE0" w:rsidRPr="00CA44AF" w:rsidRDefault="00197CC9" w:rsidP="00C62AE0">
            <w:pPr>
              <w:pStyle w:val="BodyTextIndent2"/>
              <w:ind w:right="153" w:firstLine="0"/>
              <w:jc w:val="center"/>
              <w:rPr>
                <w:bCs/>
              </w:rPr>
            </w:pPr>
            <w:proofErr w:type="spellStart"/>
            <w:r w:rsidRPr="00CA44AF">
              <w:t>Contents</w:t>
            </w:r>
            <w:proofErr w:type="spellEnd"/>
          </w:p>
        </w:tc>
      </w:tr>
      <w:tr w:rsidR="003E5F3B" w:rsidRPr="00EB4F54" w:rsidTr="00B768F3">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0"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0"/>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1"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1"/>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2"/>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bookmarkStart w:id="3" w:name="_GoBack"/>
            <w:bookmarkEnd w:id="3"/>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EB4F54" w:rsidTr="00B768F3">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C62AE0">
            <w:pPr>
              <w:pStyle w:val="Times12"/>
              <w:numPr>
                <w:ilvl w:val="1"/>
                <w:numId w:val="7"/>
              </w:numPr>
              <w:tabs>
                <w:tab w:val="left" w:pos="1132"/>
              </w:tabs>
              <w:ind w:left="-2" w:right="153" w:firstLine="567"/>
              <w:rPr>
                <w:lang w:val="en-US"/>
              </w:rPr>
            </w:pPr>
            <w:bookmarkStart w:id="6" w:name="_Ref406409540"/>
            <w:bookmarkStart w:id="7" w:name="_Ref441222420"/>
            <w:r w:rsidRPr="00B768F3">
              <w:rPr>
                <w:lang w:val="en-US"/>
              </w:rPr>
              <w:t xml:space="preserve">Any interested party 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Pr="00B768F3">
              <w:rPr>
                <w:lang w:val="en-US"/>
              </w:rPr>
              <w:t xml:space="preserve"> </w:t>
            </w:r>
            <w:bookmarkEnd w:id="7"/>
            <w:r w:rsidRPr="00B768F3">
              <w:rPr>
                <w:lang w:val="en-US"/>
              </w:rPr>
              <w:t>not later than 3 (three) business days from the bid submission deadline.</w:t>
            </w:r>
          </w:p>
          <w:p w:rsidR="00C62AE0" w:rsidRPr="00B768F3" w:rsidRDefault="00197CC9" w:rsidP="00C62AE0">
            <w:pPr>
              <w:pStyle w:val="Times12"/>
              <w:tabs>
                <w:tab w:val="left" w:pos="1020"/>
              </w:tabs>
              <w:ind w:right="153" w:firstLine="566"/>
              <w:rPr>
                <w:lang w:val="en-US"/>
              </w:rPr>
            </w:pPr>
            <w:r w:rsidRPr="00B768F3">
              <w:rPr>
                <w:lang w:val="en-US"/>
              </w:rPr>
              <w:t>If the request is</w:t>
            </w:r>
            <w:r w:rsidR="009D1AFC">
              <w:rPr>
                <w:lang w:val="en-US"/>
              </w:rPr>
              <w:t xml:space="preserve"> received after the said period </w:t>
            </w:r>
            <w:r w:rsidRPr="00B768F3">
              <w:rPr>
                <w:lang w:val="en-US"/>
              </w:rPr>
              <w:t xml:space="preserve">the </w:t>
            </w:r>
            <w:r w:rsidR="00B768F3" w:rsidRPr="00B768F3">
              <w:rPr>
                <w:lang w:val="en-US"/>
              </w:rPr>
              <w:t>Procurement</w:t>
            </w:r>
            <w:r w:rsidRPr="00B768F3">
              <w:rPr>
                <w:lang w:val="en-US"/>
              </w:rPr>
              <w:t xml:space="preserve"> Organizer has the right not to respond to such request.</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 xml:space="preserve">If the request is received within the time period specified in clause </w:t>
            </w:r>
            <w:r>
              <w:fldChar w:fldCharType="begin"/>
            </w:r>
            <w:r w:rsidRPr="00B768F3">
              <w:rPr>
                <w:lang w:val="en-US"/>
              </w:rPr>
              <w:instrText xml:space="preserve"> REF _Ref406409540 \r \h  \* MERGEFORMAT </w:instrText>
            </w:r>
            <w:r>
              <w:fldChar w:fldCharType="separate"/>
            </w:r>
            <w:r w:rsidRPr="00B768F3">
              <w:rPr>
                <w:lang w:val="en-US"/>
              </w:rPr>
              <w:t>2.1</w:t>
            </w:r>
            <w:r>
              <w:fldChar w:fldCharType="end"/>
            </w:r>
            <w:r w:rsidRPr="00B768F3">
              <w:rPr>
                <w:lang w:val="en-US"/>
              </w:rPr>
              <w:t>, the Procurement Organizer shall post on the official website the relevant response indicating the subject matter of the request, without any reference to the bidder from whom this request was submitted</w:t>
            </w:r>
          </w:p>
          <w:p w:rsidR="00C62AE0" w:rsidRPr="00B768F3" w:rsidRDefault="00197CC9" w:rsidP="00197CC9">
            <w:pPr>
              <w:pStyle w:val="Times12"/>
              <w:numPr>
                <w:ilvl w:val="0"/>
                <w:numId w:val="32"/>
              </w:numPr>
              <w:tabs>
                <w:tab w:val="left" w:pos="1020"/>
              </w:tabs>
              <w:rPr>
                <w:lang w:val="en-US"/>
              </w:rPr>
            </w:pPr>
            <w:r w:rsidRPr="00B768F3">
              <w:rPr>
                <w:lang w:val="en-US"/>
              </w:rPr>
              <w:t>within 3 (three) business days from the date of receipt of such request; and</w:t>
            </w:r>
          </w:p>
          <w:p w:rsidR="00C62AE0" w:rsidRPr="00B768F3" w:rsidRDefault="00197CC9" w:rsidP="00197CC9">
            <w:pPr>
              <w:pStyle w:val="Times12"/>
              <w:numPr>
                <w:ilvl w:val="0"/>
                <w:numId w:val="32"/>
              </w:numPr>
              <w:tabs>
                <w:tab w:val="left" w:pos="1020"/>
              </w:tabs>
              <w:rPr>
                <w:lang w:val="en-US"/>
              </w:rPr>
            </w:pPr>
            <w:r w:rsidRPr="00B768F3">
              <w:rPr>
                <w:lang w:val="en-US"/>
              </w:rPr>
              <w:t>if necessary, in addition to that, a detailed response - within one (1) business day following the date of receipt of the answer from the customer, if such detailed response to the said request requires the answ</w:t>
            </w:r>
            <w:r w:rsidR="00B768F3">
              <w:rPr>
                <w:lang w:val="en-US"/>
              </w:rPr>
              <w:t>er of the customer who is not the</w:t>
            </w:r>
            <w:r w:rsidRPr="00B768F3">
              <w:rPr>
                <w:lang w:val="en-US"/>
              </w:rPr>
              <w:t xml:space="preserve"> </w:t>
            </w:r>
            <w:r w:rsidR="00B768F3" w:rsidRPr="00B768F3">
              <w:rPr>
                <w:lang w:val="en-US"/>
              </w:rPr>
              <w:t>Procurement Organizer</w:t>
            </w:r>
            <w:r w:rsidRPr="00B768F3">
              <w:rPr>
                <w:lang w:val="en-US"/>
              </w:rPr>
              <w:t>.</w:t>
            </w:r>
          </w:p>
          <w:p w:rsidR="00C62AE0" w:rsidRPr="00B768F3" w:rsidRDefault="00197CC9" w:rsidP="00C62AE0">
            <w:pPr>
              <w:pStyle w:val="Times12"/>
              <w:tabs>
                <w:tab w:val="left" w:pos="1020"/>
              </w:tabs>
              <w:ind w:right="153" w:firstLine="566"/>
              <w:rPr>
                <w:lang w:val="en-US"/>
              </w:rPr>
            </w:pPr>
            <w:r w:rsidRPr="00B768F3">
              <w:rPr>
                <w:lang w:val="en-US"/>
              </w:rPr>
              <w:t xml:space="preserve">In case of additional posting of detailed response, if the </w:t>
            </w:r>
            <w:r w:rsidR="00B768F3" w:rsidRPr="00B768F3">
              <w:rPr>
                <w:lang w:val="en-US"/>
              </w:rPr>
              <w:t>Procurement Organizer</w:t>
            </w:r>
            <w:r w:rsidRPr="00B768F3">
              <w:rPr>
                <w:lang w:val="en-US"/>
              </w:rPr>
              <w:t xml:space="preserve"> failed to post a detailed response to the request within 1 (one) business </w:t>
            </w:r>
            <w:r w:rsidRPr="00E33E21">
              <w:rPr>
                <w:lang w:val="en-US"/>
              </w:rPr>
              <w:t xml:space="preserve">day prior to expiration of the bid submission deadline, the </w:t>
            </w:r>
            <w:r w:rsidR="00B768F3" w:rsidRPr="00E33E21">
              <w:rPr>
                <w:lang w:val="en-US"/>
              </w:rPr>
              <w:t>Procurement Organizer</w:t>
            </w:r>
            <w:r w:rsidRPr="00E33E21">
              <w:rPr>
                <w:lang w:val="en-US"/>
              </w:rPr>
              <w:t xml:space="preserve"> shall extend </w:t>
            </w:r>
            <w:r w:rsidRPr="00E33E21">
              <w:rPr>
                <w:lang w:val="en-US"/>
              </w:rPr>
              <w:lastRenderedPageBreak/>
              <w:t>the final bid submission deadline</w:t>
            </w:r>
            <w:r w:rsidR="00B768F3" w:rsidRPr="00E33E21">
              <w:rPr>
                <w:lang w:val="en-US"/>
              </w:rPr>
              <w:t xml:space="preserve"> </w:t>
            </w:r>
            <w:r w:rsidRPr="00E33E21">
              <w:rPr>
                <w:lang w:val="en-US"/>
              </w:rPr>
              <w:t>for such number of days of delay so that from the date of</w:t>
            </w:r>
            <w:r w:rsidRPr="00B768F3">
              <w:rPr>
                <w:lang w:val="en-US"/>
              </w:rPr>
              <w:t xml:space="preserve"> posting of the detailed response the bid submission deadline shall be:</w:t>
            </w:r>
          </w:p>
          <w:p w:rsidR="00C62AE0" w:rsidRPr="00B768F3" w:rsidRDefault="00197CC9" w:rsidP="00197CC9">
            <w:pPr>
              <w:pStyle w:val="Times12"/>
              <w:numPr>
                <w:ilvl w:val="0"/>
                <w:numId w:val="32"/>
              </w:numPr>
              <w:tabs>
                <w:tab w:val="left" w:pos="1020"/>
              </w:tabs>
              <w:rPr>
                <w:lang w:val="en-US"/>
              </w:rPr>
            </w:pPr>
            <w:r w:rsidRPr="00B768F3">
              <w:rPr>
                <w:lang w:val="en-US"/>
              </w:rPr>
              <w:t>at least 2 (two) business days;</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p w:rsidR="00C62AE0" w:rsidRPr="00B768F3" w:rsidRDefault="00197CC9" w:rsidP="00C62AE0">
            <w:pPr>
              <w:pStyle w:val="Times12"/>
              <w:numPr>
                <w:ilvl w:val="1"/>
                <w:numId w:val="7"/>
              </w:numPr>
              <w:tabs>
                <w:tab w:val="left" w:pos="1132"/>
              </w:tabs>
              <w:ind w:left="-2" w:right="153" w:firstLine="567"/>
              <w:rPr>
                <w:lang w:val="en-US"/>
              </w:rPr>
            </w:pPr>
            <w:bookmarkStart w:id="8" w:name="_Ref441222428"/>
            <w:r w:rsidRPr="00B768F3">
              <w:rPr>
                <w:lang w:val="en-US"/>
              </w:rPr>
              <w:t>The procurement participant shall be entitled to rely only on the information obtained from the Procurement Organizer in the manner prescribed by the documentation.</w:t>
            </w:r>
            <w:bookmarkEnd w:id="8"/>
          </w:p>
        </w:tc>
      </w:tr>
      <w:tr w:rsidR="003E5F3B" w:rsidRPr="00EB4F54" w:rsidTr="00B768F3">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441222461"/>
          </w:p>
        </w:tc>
        <w:bookmarkEnd w:id="9"/>
        <w:tc>
          <w:tcPr>
            <w:tcW w:w="2268" w:type="dxa"/>
          </w:tcPr>
          <w:p w:rsidR="00C62AE0" w:rsidRPr="00B768F3" w:rsidRDefault="00197CC9" w:rsidP="00C62AE0">
            <w:pPr>
              <w:ind w:right="153"/>
              <w:rPr>
                <w:bCs/>
                <w:lang w:val="en-US"/>
              </w:rPr>
            </w:pPr>
            <w:r w:rsidRPr="00B768F3">
              <w:rPr>
                <w:lang w:val="en-US"/>
              </w:rPr>
              <w:t xml:space="preserve">Changes in the procurement execution notice and in </w:t>
            </w:r>
            <w:proofErr w:type="gramStart"/>
            <w:r w:rsidRPr="00B768F3">
              <w:rPr>
                <w:lang w:val="en-US"/>
              </w:rPr>
              <w:t>the  documentation</w:t>
            </w:r>
            <w:proofErr w:type="gramEnd"/>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working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and on the E-commerce marketplace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 xml:space="preserve">for tender - at least 8 calendar days, at least 5 business days included </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EB4F54" w:rsidTr="00B768F3">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10" w:name="_Ref317253528"/>
          </w:p>
        </w:tc>
        <w:bookmarkEnd w:id="10"/>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shall meet the following requirements:</w:t>
            </w:r>
          </w:p>
          <w:p w:rsidR="00C62AE0" w:rsidRPr="00B768F3" w:rsidRDefault="00197CC9" w:rsidP="00197CC9">
            <w:pPr>
              <w:pStyle w:val="ListParagraph"/>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the amount of the independent guarantee shall be denominated in the currency specified in the procurement execution notice.</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197CC9" w:rsidP="00B005A2">
            <w:pPr>
              <w:pStyle w:val="ListParagraph"/>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it shall be stated in the bank guarantee that the beneficiary is the </w:t>
            </w:r>
            <w:r w:rsidR="00B005A2" w:rsidRPr="00B005A2">
              <w:rPr>
                <w:rFonts w:ascii="Times New Roman" w:hAnsi="Times New Roman"/>
                <w:sz w:val="24"/>
                <w:szCs w:val="24"/>
                <w:lang w:val="en-US"/>
              </w:rPr>
              <w:t>Procurement Organizer</w:t>
            </w:r>
            <w:r w:rsidRPr="00B768F3">
              <w:rPr>
                <w:rFonts w:ascii="Times New Roman" w:hAnsi="Times New Roman"/>
                <w:sz w:val="24"/>
                <w:szCs w:val="24"/>
                <w:lang w:val="en-US"/>
              </w:rPr>
              <w:t>, the principal is the bidder and that the guarantor is the entity by which the independent guarantee was issued.</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ListParagraph"/>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ListParagraph"/>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ListParagraph"/>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 xml:space="preserve">The Guarantor may increase the amount and/or duration of the independent guarantee without the consent of the beneficiary. The requirements for execution of such changes the independent guarantee </w:t>
            </w:r>
            <w:proofErr w:type="gramStart"/>
            <w:r w:rsidRPr="00B768F3">
              <w:rPr>
                <w:rFonts w:ascii="Times New Roman" w:hAnsi="Times New Roman"/>
                <w:bCs/>
                <w:sz w:val="24"/>
                <w:szCs w:val="24"/>
                <w:lang w:val="en-US"/>
              </w:rPr>
              <w:t>are</w:t>
            </w:r>
            <w:proofErr w:type="gramEnd"/>
            <w:r w:rsidRPr="00B768F3">
              <w:rPr>
                <w:rFonts w:ascii="Times New Roman" w:hAnsi="Times New Roman"/>
                <w:bCs/>
                <w:sz w:val="24"/>
                <w:szCs w:val="24"/>
                <w:lang w:val="en-US"/>
              </w:rPr>
              <w:t xml:space="preserv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1"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1"/>
          </w:p>
          <w:p w:rsidR="00C62AE0" w:rsidRPr="007A143D"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2"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2"/>
          </w:p>
          <w:p w:rsidR="00C62AE0" w:rsidRPr="00B768F3"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lastRenderedPageBreak/>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ListParagraph"/>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3" w:name="_Ref401300807"/>
          </w:p>
        </w:tc>
        <w:bookmarkEnd w:id="13"/>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4" w:name="_Ref317252426"/>
            <w:bookmarkStart w:id="15"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4"/>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6" w:name="_Ref317252433"/>
            <w:r w:rsidRPr="00D0143E">
              <w:rPr>
                <w:szCs w:val="24"/>
                <w:lang w:val="en-US"/>
              </w:rPr>
              <w:t>Each document (original or copy) forming part of the procurement bid should be sealed by the procurement participant (for legal entities), if any.</w:t>
            </w:r>
            <w:bookmarkEnd w:id="16"/>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lastRenderedPageBreak/>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w:t>
            </w:r>
            <w:proofErr w:type="gramStart"/>
            <w:r w:rsidRPr="00D0143E">
              <w:rPr>
                <w:szCs w:val="24"/>
                <w:lang w:val="en-US"/>
              </w:rPr>
              <w:t>”,“</w:t>
            </w:r>
            <w:proofErr w:type="gramEnd"/>
            <w:r w:rsidRPr="00D0143E">
              <w:rPr>
                <w:szCs w:val="24"/>
                <w:lang w:val="en-US"/>
              </w:rPr>
              <w:t>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318444038"/>
            <w:r w:rsidRPr="00D0143E">
              <w:rPr>
                <w:szCs w:val="24"/>
                <w:lang w:val="en-US"/>
              </w:rPr>
              <w:t xml:space="preserve">The procurement participant shall prepare 1 original </w:t>
            </w:r>
            <w:r w:rsidRPr="0042758E">
              <w:rPr>
                <w:szCs w:val="24"/>
                <w:lang w:val="en-US"/>
              </w:rPr>
              <w:t>of the procurement bid.</w:t>
            </w:r>
            <w:bookmarkEnd w:id="17"/>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w:t>
            </w:r>
            <w:r w:rsidRPr="00D0143E">
              <w:rPr>
                <w:szCs w:val="24"/>
                <w:lang w:val="en-US"/>
              </w:rPr>
              <w:lastRenderedPageBreak/>
              <w:t xml:space="preserve">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8"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8"/>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9"/>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20"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1" w:name="_Ref270016650"/>
            <w:r w:rsidRPr="009A72B0">
              <w:rPr>
                <w:szCs w:val="24"/>
                <w:lang w:val="en-US"/>
              </w:rPr>
              <w:t xml:space="preserve"> </w:t>
            </w:r>
            <w:bookmarkEnd w:id="20"/>
            <w:bookmarkEnd w:id="21"/>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22" w:name="_Ref441222615"/>
            <w:r w:rsidRPr="009A72B0">
              <w:rPr>
                <w:szCs w:val="24"/>
                <w:lang w:val="en-US"/>
              </w:rPr>
              <w:t>At the request of the person submitting the envelope with the procurement bid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bookmarkStart w:id="23" w:name="_Ref318454136"/>
            <w:bookmarkEnd w:id="22"/>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1222668"/>
            <w:bookmarkEnd w:id="23"/>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4"/>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5"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5"/>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lastRenderedPageBreak/>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6" w:name="_Ref442345867"/>
            <w:r w:rsidRPr="00D0143E">
              <w:rPr>
                <w:bCs/>
                <w:sz w:val="24"/>
                <w:lang w:val="en-US"/>
              </w:rPr>
              <w:t>not to withdraw its bid which has already been submitted and to amend that bid (if the bidder so wishes).</w:t>
            </w:r>
            <w:bookmarkEnd w:id="26"/>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7" w:name="_Ref115078477"/>
            <w:r w:rsidRPr="00D0143E">
              <w:rPr>
                <w:bCs w:val="0"/>
                <w:szCs w:val="24"/>
                <w:lang w:val="en-US"/>
              </w:rPr>
              <w:t>:</w:t>
            </w:r>
            <w:bookmarkEnd w:id="27"/>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06500576"/>
            <w:r w:rsidRPr="00D0143E">
              <w:rPr>
                <w:bCs w:val="0"/>
                <w:szCs w:val="24"/>
                <w:lang w:val="en-US"/>
              </w:rPr>
              <w:t>If there are any changes in the procurement bid one shall additionally write the phrase “Procurement bid revision (for lot)” on the envelope.</w:t>
            </w:r>
            <w:bookmarkEnd w:id="28"/>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9"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9"/>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The Procurement Organizer may demand that the person who submits the envelope with the procurement bid provides the proof of identity document.</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EB4F54" w:rsidTr="00B768F3">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szCs w:val="24"/>
                <w:lang w:val="en-US"/>
              </w:rPr>
            </w:pPr>
            <w:bookmarkStart w:id="30" w:name="_Ref441222746"/>
            <w:r w:rsidRPr="00D0143E">
              <w:rPr>
                <w:rFonts w:ascii="Times New Roman" w:hAnsi="Times New Roman"/>
                <w:bCs/>
                <w:sz w:val="24"/>
                <w:szCs w:val="24"/>
                <w:lang w:val="en-US"/>
              </w:rPr>
              <w:lastRenderedPageBreak/>
              <w:t>When holding a request for proposals, during opening of the received envelopes the following information, based on the documents and data provided in the application, shall be announced:</w:t>
            </w:r>
            <w:bookmarkEnd w:id="30"/>
          </w:p>
          <w:p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1"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1"/>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2" w:name="_Hlt309409165"/>
            <w:bookmarkStart w:id="33" w:name="_Hlt310367495"/>
            <w:bookmarkEnd w:id="32"/>
            <w:bookmarkEnd w:id="33"/>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4"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5" w:name="_Ref375836116"/>
            <w:bookmarkEnd w:id="34"/>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5"/>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sz w:val="24"/>
                <w:lang w:val="en-US"/>
              </w:rPr>
            </w:pPr>
            <w:bookmarkStart w:id="36" w:name="_Ref299568530"/>
            <w:r w:rsidRPr="00D0143E">
              <w:rPr>
                <w:rFonts w:ascii="Times New Roman" w:hAnsi="Times New Roman"/>
                <w:bCs/>
                <w:sz w:val="24"/>
                <w:szCs w:val="24"/>
                <w:lang w:val="en-US"/>
              </w:rPr>
              <w:t xml:space="preserve">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w:t>
            </w:r>
            <w:r w:rsidRPr="00D0143E">
              <w:rPr>
                <w:rFonts w:ascii="Times New Roman" w:hAnsi="Times New Roman"/>
                <w:bCs/>
                <w:sz w:val="24"/>
                <w:szCs w:val="24"/>
                <w:lang w:val="en-US"/>
              </w:rPr>
              <w:lastRenderedPageBreak/>
              <w:t>information telecommunication network shall be given in the documentation. Video broadcasting shall have a general information character and shall not cancel envelopes opening record placement on the official website.</w:t>
            </w:r>
            <w:bookmarkEnd w:id="36"/>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7"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7"/>
            <w:r w:rsidR="009A72B0">
              <w:rPr>
                <w:rFonts w:ascii="Times New Roman" w:hAnsi="Times New Roman"/>
                <w:bCs/>
                <w:sz w:val="24"/>
                <w:szCs w:val="24"/>
                <w:lang w:val="en-US"/>
              </w:rPr>
              <w:t xml:space="preserve"> </w:t>
            </w:r>
          </w:p>
          <w:p w:rsidR="00E8798F" w:rsidRPr="00D0143E" w:rsidRDefault="00E8798F" w:rsidP="00E8798F">
            <w:pPr>
              <w:pStyle w:val="ListParagraph"/>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ListParagraph"/>
              <w:numPr>
                <w:ilvl w:val="1"/>
                <w:numId w:val="73"/>
              </w:numPr>
              <w:tabs>
                <w:tab w:val="left" w:pos="920"/>
                <w:tab w:val="left" w:pos="1400"/>
              </w:tabs>
              <w:spacing w:after="0" w:line="240" w:lineRule="auto"/>
              <w:ind w:left="0" w:firstLine="353"/>
              <w:contextualSpacing w:val="0"/>
              <w:jc w:val="both"/>
              <w:rPr>
                <w:szCs w:val="24"/>
                <w:lang w:val="en-US"/>
              </w:rPr>
            </w:pPr>
            <w:bookmarkStart w:id="38"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8"/>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23"/>
          </w:p>
        </w:tc>
        <w:bookmarkEnd w:id="39"/>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Pr="00E33E21">
              <w:rPr>
                <w:lang w:val="en-US"/>
              </w:rPr>
              <w:t>,</w:t>
            </w:r>
            <w:r w:rsidRPr="00B768F3">
              <w:rPr>
                <w:lang w:val="en-US"/>
              </w:rPr>
              <w:t xml:space="preserve"> which affects the admission of such participant to the procurement and/or evaluation of his bid.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lastRenderedPageBreak/>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40" w:name="_Ref438710953"/>
          </w:p>
        </w:tc>
        <w:bookmarkEnd w:id="40"/>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ListParagraph"/>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selection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r w:rsidRPr="00CA44AF">
              <w:rPr>
                <w:rFonts w:ascii="Times New Roman" w:hAnsi="Times New Roman"/>
                <w:bCs/>
                <w:sz w:val="24"/>
                <w:szCs w:val="24"/>
              </w:rPr>
              <w:t>;</w:t>
            </w:r>
          </w:p>
          <w:p w:rsidR="00C62AE0" w:rsidRPr="00CA44AF" w:rsidRDefault="00197CC9" w:rsidP="00197CC9">
            <w:pPr>
              <w:pStyle w:val="ListParagraph"/>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evaluation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p>
          <w:p w:rsidR="00C62AE0" w:rsidRPr="00B768F3"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1"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1"/>
          </w:p>
          <w:p w:rsidR="00C62AE0" w:rsidRPr="00CC06B6" w:rsidRDefault="00197CC9" w:rsidP="001B3E56">
            <w:pPr>
              <w:pStyle w:val="Times12"/>
              <w:numPr>
                <w:ilvl w:val="2"/>
                <w:numId w:val="95"/>
              </w:numPr>
              <w:tabs>
                <w:tab w:val="left" w:pos="1416"/>
              </w:tabs>
              <w:ind w:left="0" w:firstLine="501"/>
              <w:rPr>
                <w:szCs w:val="24"/>
                <w:lang w:val="en-US"/>
              </w:rPr>
            </w:pPr>
            <w:bookmarkStart w:id="42"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2"/>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lastRenderedPageBreak/>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proofErr w:type="spellStart"/>
            <w:r w:rsidRPr="00CC06B6">
              <w:rPr>
                <w:szCs w:val="24"/>
              </w:rPr>
              <w:t>the</w:t>
            </w:r>
            <w:proofErr w:type="spellEnd"/>
            <w:r w:rsidRPr="00CC06B6">
              <w:rPr>
                <w:szCs w:val="24"/>
              </w:rPr>
              <w:t xml:space="preserve"> </w:t>
            </w:r>
            <w:proofErr w:type="spellStart"/>
            <w:r w:rsidRPr="00CC06B6">
              <w:rPr>
                <w:szCs w:val="24"/>
              </w:rPr>
              <w:t>constituent</w:t>
            </w:r>
            <w:proofErr w:type="spellEnd"/>
            <w:r w:rsidRPr="00CC06B6">
              <w:rPr>
                <w:szCs w:val="24"/>
              </w:rPr>
              <w:t xml:space="preserve"> </w:t>
            </w:r>
            <w:proofErr w:type="spellStart"/>
            <w:r w:rsidRPr="00CC06B6">
              <w:rPr>
                <w:szCs w:val="24"/>
              </w:rPr>
              <w:t>documents</w:t>
            </w:r>
            <w:proofErr w:type="spellEnd"/>
            <w:r w:rsidRPr="00CC06B6">
              <w:rPr>
                <w:szCs w:val="24"/>
              </w:rPr>
              <w:t>,</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established by the documentation.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3" w:name="_Ref442966299"/>
            <w:r w:rsidRPr="00CC06B6">
              <w:rPr>
                <w:szCs w:val="24"/>
                <w:lang w:val="en-US"/>
              </w:rPr>
              <w:t>In cases affecting the admission of the bidder to the procurement or evaluation of his/its procurement bid:</w:t>
            </w:r>
            <w:bookmarkEnd w:id="43"/>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4" w:name="_Ref442966298"/>
            <w:bookmarkStart w:id="45"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4"/>
            <w:bookmarkEnd w:id="45"/>
          </w:p>
          <w:p w:rsidR="00C62AE0" w:rsidRPr="00CC06B6" w:rsidRDefault="00197CC9" w:rsidP="00C62AE0">
            <w:pPr>
              <w:pStyle w:val="Times12"/>
              <w:numPr>
                <w:ilvl w:val="0"/>
                <w:numId w:val="13"/>
              </w:numPr>
              <w:tabs>
                <w:tab w:val="left" w:pos="1416"/>
              </w:tabs>
              <w:ind w:left="-2" w:firstLine="567"/>
              <w:rPr>
                <w:szCs w:val="24"/>
                <w:lang w:val="en-US"/>
              </w:rPr>
            </w:pPr>
            <w:bookmarkStart w:id="46" w:name="_Ref381859812"/>
            <w:r w:rsidRPr="00CC06B6">
              <w:rPr>
                <w:szCs w:val="24"/>
                <w:lang w:val="en-US"/>
              </w:rPr>
              <w:t>if the information regarding the subcontractor (joint contractor)</w:t>
            </w:r>
            <w:bookmarkEnd w:id="46"/>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w:t>
            </w:r>
            <w:r w:rsidRPr="00CC06B6">
              <w:rPr>
                <w:szCs w:val="24"/>
                <w:lang w:val="en-US"/>
              </w:rPr>
              <w:lastRenderedPageBreak/>
              <w:t xml:space="preserve">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ListParagraph"/>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7" w:name="_Ref401221584"/>
            <w:r w:rsidRPr="00CC06B6">
              <w:rPr>
                <w:rFonts w:ascii="Times New Roman" w:hAnsi="Times New Roman"/>
                <w:bCs/>
                <w:sz w:val="24"/>
                <w:szCs w:val="24"/>
                <w:lang w:val="en-US"/>
              </w:rPr>
              <w:t>The committee's resolution on elaboration of bids shall be recorded on the minutes of the committee meeting</w:t>
            </w:r>
            <w:bookmarkEnd w:id="47"/>
            <w:r w:rsidRPr="00CC06B6">
              <w:rPr>
                <w:rFonts w:ascii="Times New Roman" w:hAnsi="Times New Roman"/>
                <w:bCs/>
                <w:sz w:val="24"/>
                <w:szCs w:val="24"/>
                <w:lang w:val="en-US"/>
              </w:rPr>
              <w:t>.</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8"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9" w:name="_Ref373758989"/>
            <w:r w:rsidRPr="00CC06B6">
              <w:rPr>
                <w:rFonts w:ascii="Times New Roman" w:hAnsi="Times New Roman"/>
                <w:bCs/>
                <w:sz w:val="24"/>
                <w:szCs w:val="24"/>
                <w:lang w:val="en-US"/>
              </w:rPr>
              <w:t>the products under which is supplied and/or used in the territory of a foreign state</w:t>
            </w:r>
            <w:bookmarkEnd w:id="49"/>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8"/>
          </w:p>
          <w:p w:rsidR="00C62AE0" w:rsidRPr="00B768F3"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w:t>
            </w:r>
            <w:proofErr w:type="gramStart"/>
            <w:r>
              <w:rPr>
                <w:rFonts w:ascii="Times New Roman" w:hAnsi="Times New Roman"/>
                <w:bCs/>
                <w:sz w:val="24"/>
                <w:szCs w:val="24"/>
                <w:lang w:val="en-US"/>
              </w:rPr>
              <w:t xml:space="preserve">but in any case </w:t>
            </w:r>
            <w:proofErr w:type="gramEnd"/>
            <w:r>
              <w:rPr>
                <w:rFonts w:ascii="Times New Roman" w:hAnsi="Times New Roman"/>
                <w:bCs/>
                <w:sz w:val="24"/>
                <w:szCs w:val="24"/>
                <w:lang w:val="en-US"/>
              </w:rPr>
              <w:t xml:space="preserve">before the expiration of the deadline for submission of the procurement bids. </w:t>
            </w:r>
          </w:p>
          <w:p w:rsidR="00C62AE0" w:rsidRPr="00CA44AF" w:rsidRDefault="00197CC9" w:rsidP="00197CC9">
            <w:pPr>
              <w:pStyle w:val="ListParagraph"/>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proofErr w:type="spellStart"/>
            <w:r w:rsidRPr="00CA44AF">
              <w:rPr>
                <w:rFonts w:ascii="Times New Roman" w:hAnsi="Times New Roman"/>
                <w:bCs/>
                <w:sz w:val="24"/>
                <w:szCs w:val="24"/>
              </w:rPr>
              <w:t>In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this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case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single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minutes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shall</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be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drawn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up</w:t>
            </w:r>
            <w:proofErr w:type="spellEnd"/>
            <w:r w:rsidRPr="00CA44AF">
              <w:rPr>
                <w:rFonts w:ascii="Times New Roman" w:hAnsi="Times New Roman"/>
                <w:bCs/>
                <w:sz w:val="24"/>
                <w:szCs w:val="24"/>
              </w:rPr>
              <w:t>.</w:t>
            </w:r>
          </w:p>
        </w:tc>
      </w:tr>
      <w:tr w:rsidR="003E5F3B" w:rsidRPr="00EB4F54" w:rsidTr="00B768F3">
        <w:trPr>
          <w:trHeight w:val="388"/>
        </w:trPr>
        <w:tc>
          <w:tcPr>
            <w:tcW w:w="710" w:type="dxa"/>
          </w:tcPr>
          <w:p w:rsidR="00C62AE0" w:rsidRPr="00CA44AF" w:rsidRDefault="00C62AE0" w:rsidP="00C62AE0">
            <w:pPr>
              <w:numPr>
                <w:ilvl w:val="0"/>
                <w:numId w:val="3"/>
              </w:numPr>
              <w:tabs>
                <w:tab w:val="num" w:pos="786"/>
              </w:tabs>
              <w:ind w:left="0" w:hanging="15"/>
              <w:jc w:val="center"/>
            </w:pPr>
            <w:bookmarkStart w:id="50" w:name="_Ref438711212"/>
          </w:p>
        </w:tc>
        <w:bookmarkEnd w:id="50"/>
        <w:tc>
          <w:tcPr>
            <w:tcW w:w="2268" w:type="dxa"/>
          </w:tcPr>
          <w:p w:rsidR="00C62AE0" w:rsidRPr="00CA44AF" w:rsidRDefault="00197CC9" w:rsidP="00C62AE0">
            <w:pPr>
              <w:pStyle w:val="Times12"/>
              <w:ind w:firstLine="0"/>
            </w:pPr>
            <w:proofErr w:type="spellStart"/>
            <w:r w:rsidRPr="00CA44AF">
              <w:t>Selection</w:t>
            </w:r>
            <w:proofErr w:type="spellEnd"/>
            <w:r w:rsidRPr="00CA44AF">
              <w:t xml:space="preserve"> </w:t>
            </w:r>
            <w:proofErr w:type="spellStart"/>
            <w:r w:rsidRPr="00CA44AF">
              <w:t>stage</w:t>
            </w:r>
            <w:proofErr w:type="spellEnd"/>
            <w:r w:rsidRPr="00CA44AF">
              <w:t xml:space="preserve"> </w:t>
            </w:r>
            <w:proofErr w:type="spellStart"/>
            <w:r w:rsidRPr="00CA44AF">
              <w:t>execution</w:t>
            </w:r>
            <w:proofErr w:type="spellEnd"/>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Within the framework of selection </w:t>
            </w:r>
            <w:proofErr w:type="gramStart"/>
            <w:r w:rsidRPr="00B768F3">
              <w:rPr>
                <w:lang w:val="en-US"/>
              </w:rPr>
              <w:t>stage</w:t>
            </w:r>
            <w:proofErr w:type="gramEnd"/>
            <w:r w:rsidRPr="00B768F3">
              <w:rPr>
                <w:lang w:val="en-US"/>
              </w:rPr>
              <w:t xml:space="preserv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1" w:name="_Ref407364135"/>
            <w:r w:rsidRPr="00B768F3">
              <w:rPr>
                <w:lang w:val="en-US"/>
              </w:rPr>
              <w:lastRenderedPageBreak/>
              <w:t>When considering the bids there are the following selection criteria:</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2" w:name="_Ref407364133"/>
            <w:r w:rsidRPr="00B768F3">
              <w:rPr>
                <w:lang w:val="en-US"/>
              </w:rPr>
              <w:t>compliance of the bidder and subcontractors (joint contractors), manufacturers proposed by the latter with the established requirements (in case of establishment of such requirements);</w:t>
            </w:r>
            <w:bookmarkEnd w:id="52"/>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3" w:name="_Ref456197692"/>
            <w:r w:rsidRPr="00B768F3">
              <w:rPr>
                <w:lang w:val="en-US"/>
              </w:rPr>
              <w:t>compliance of the contractual terms and conditions proposed by the bidder (including non-exceeding of the stated SCP, unit SCP) with the established requirements;</w:t>
            </w:r>
            <w:bookmarkEnd w:id="53"/>
          </w:p>
          <w:p w:rsidR="00C62AE0" w:rsidRPr="00B768F3" w:rsidRDefault="00197CC9" w:rsidP="00C62AE0">
            <w:pPr>
              <w:pStyle w:val="Times12"/>
              <w:numPr>
                <w:ilvl w:val="0"/>
                <w:numId w:val="16"/>
              </w:numPr>
              <w:ind w:left="-2" w:firstLine="567"/>
              <w:rPr>
                <w:lang w:val="en-US"/>
              </w:rPr>
            </w:pPr>
            <w:bookmarkStart w:id="54"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5" w:name="_Hlt300574722"/>
            <w:bookmarkEnd w:id="55"/>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4"/>
          </w:p>
          <w:p w:rsidR="00C62AE0" w:rsidRPr="00B768F3" w:rsidRDefault="00197CC9" w:rsidP="00C62AE0">
            <w:pPr>
              <w:pStyle w:val="Times12"/>
              <w:numPr>
                <w:ilvl w:val="0"/>
                <w:numId w:val="15"/>
              </w:numPr>
              <w:tabs>
                <w:tab w:val="left" w:pos="1416"/>
              </w:tabs>
              <w:ind w:left="-2" w:firstLine="567"/>
              <w:rPr>
                <w:lang w:val="en-US"/>
              </w:rPr>
            </w:pPr>
            <w:bookmarkStart w:id="56" w:name="_Ref401221543"/>
            <w:r w:rsidRPr="00B768F3">
              <w:rPr>
                <w:lang w:val="en-US"/>
              </w:rPr>
              <w:t>According to the results of the selection stage the Committee makes the decision in respect of each bidder regarding its admission to further participation in the procurement or regarding denial of admission in accordance with the selection criteria on the following grounds:</w:t>
            </w:r>
            <w:bookmarkEnd w:id="56"/>
          </w:p>
          <w:p w:rsidR="00C62AE0" w:rsidRPr="00B768F3" w:rsidRDefault="00197CC9" w:rsidP="00C62AE0">
            <w:pPr>
              <w:pStyle w:val="Times12"/>
              <w:numPr>
                <w:ilvl w:val="0"/>
                <w:numId w:val="17"/>
              </w:numPr>
              <w:ind w:left="-2" w:firstLine="567"/>
              <w:rPr>
                <w:lang w:val="en-US"/>
              </w:rPr>
            </w:pPr>
            <w:bookmarkStart w:id="57"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7"/>
          </w:p>
          <w:p w:rsidR="00C62AE0" w:rsidRPr="00B768F3" w:rsidRDefault="00197CC9" w:rsidP="00C62AE0">
            <w:pPr>
              <w:pStyle w:val="Times12"/>
              <w:numPr>
                <w:ilvl w:val="0"/>
                <w:numId w:val="17"/>
              </w:numPr>
              <w:ind w:left="-2" w:firstLine="567"/>
              <w:rPr>
                <w:lang w:val="en-US"/>
              </w:rPr>
            </w:pPr>
            <w:bookmarkStart w:id="58"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9" w:name="_Ref456690958"/>
            <w:r w:rsidRPr="00B768F3">
              <w:rPr>
                <w:lang w:val="en-US"/>
              </w:rPr>
              <w:t>non-compliance of the subcontractors (joint contractors), manufacturers, (if the requirements for them have been established) with the documentation requirements;</w:t>
            </w:r>
            <w:bookmarkEnd w:id="58"/>
            <w:bookmarkEnd w:id="59"/>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60" w:name="_Ref456197649"/>
            <w:r w:rsidRPr="00B768F3">
              <w:rPr>
                <w:lang w:val="en-US"/>
              </w:rPr>
              <w:t>non-compliance of the contractual terms and conditions specified in the procurement bid with the documentation requirements, including:</w:t>
            </w:r>
            <w:bookmarkEnd w:id="60"/>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stating an offer that contains less </w:t>
            </w:r>
            <w:proofErr w:type="spellStart"/>
            <w:r w:rsidRPr="00B768F3">
              <w:rPr>
                <w:lang w:val="en-US"/>
              </w:rPr>
              <w:t>favourable</w:t>
            </w:r>
            <w:proofErr w:type="spellEnd"/>
            <w:r w:rsidRPr="00B768F3">
              <w:rPr>
                <w:lang w:val="en-US"/>
              </w:rPr>
              <w:t xml:space="preserv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1" w:name="_Ref456197658"/>
            <w:r w:rsidRPr="00B768F3">
              <w:rPr>
                <w:lang w:val="en-US"/>
              </w:rPr>
              <w:t xml:space="preserve">non-compliance of the amount, form, terms and conditions or procedure for providing the bid security (if </w:t>
            </w:r>
            <w:proofErr w:type="gramStart"/>
            <w:r w:rsidRPr="00B768F3">
              <w:rPr>
                <w:lang w:val="en-US"/>
              </w:rPr>
              <w:t xml:space="preserve">required)   </w:t>
            </w:r>
            <w:proofErr w:type="gramEnd"/>
            <w:r w:rsidRPr="00B768F3">
              <w:rPr>
                <w:lang w:val="en-US"/>
              </w:rPr>
              <w:t xml:space="preserve">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1"/>
          </w:p>
          <w:p w:rsidR="00C62AE0" w:rsidRPr="00B768F3" w:rsidRDefault="00197CC9" w:rsidP="00C62AE0">
            <w:pPr>
              <w:pStyle w:val="Times12"/>
              <w:numPr>
                <w:ilvl w:val="0"/>
                <w:numId w:val="15"/>
              </w:numPr>
              <w:tabs>
                <w:tab w:val="left" w:pos="1416"/>
              </w:tabs>
              <w:ind w:left="-2" w:firstLine="567"/>
              <w:rPr>
                <w:lang w:val="en-US"/>
              </w:rPr>
            </w:pPr>
            <w:r w:rsidRPr="00B768F3">
              <w:rPr>
                <w:lang w:val="en-US"/>
              </w:rPr>
              <w:lastRenderedPageBreak/>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of </w:t>
            </w:r>
            <w:proofErr w:type="gramStart"/>
            <w:r w:rsidRPr="00B768F3">
              <w:rPr>
                <w:lang w:val="en-US"/>
              </w:rPr>
              <w:t>bids</w:t>
            </w:r>
            <w:proofErr w:type="gramEnd"/>
            <w:r w:rsidRPr="00B768F3">
              <w:rPr>
                <w:lang w:val="en-US"/>
              </w:rPr>
              <w:t xml:space="preserve">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0973"/>
          </w:p>
        </w:tc>
        <w:bookmarkEnd w:id="62"/>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proofErr w:type="spellStart"/>
            <w:r w:rsidRPr="00B875AF">
              <w:t>Only</w:t>
            </w:r>
            <w:proofErr w:type="spellEnd"/>
            <w:r w:rsidRPr="00B875AF">
              <w:t xml:space="preserve"> </w:t>
            </w:r>
            <w:proofErr w:type="spellStart"/>
            <w:r w:rsidRPr="00B875AF">
              <w:t>one</w:t>
            </w:r>
            <w:proofErr w:type="spellEnd"/>
            <w:r w:rsidRPr="00B875AF">
              <w:t xml:space="preserve"> </w:t>
            </w:r>
            <w:proofErr w:type="spellStart"/>
            <w:r w:rsidRPr="00B875AF">
              <w:t>round</w:t>
            </w:r>
            <w:proofErr w:type="spellEnd"/>
            <w:r w:rsidRPr="00B875AF">
              <w:t xml:space="preserve"> </w:t>
            </w:r>
            <w:proofErr w:type="spellStart"/>
            <w:r w:rsidRPr="00B875AF">
              <w:t>of</w:t>
            </w:r>
            <w:proofErr w:type="spellEnd"/>
            <w:r w:rsidRPr="00B875AF">
              <w:t xml:space="preserve"> </w:t>
            </w:r>
            <w:proofErr w:type="spellStart"/>
            <w:r w:rsidRPr="00B875AF">
              <w:t>negotiations</w:t>
            </w:r>
            <w:proofErr w:type="spellEnd"/>
            <w:r w:rsidRPr="00B875AF">
              <w:t xml:space="preserve"> </w:t>
            </w:r>
            <w:proofErr w:type="spellStart"/>
            <w:r w:rsidRPr="00B875AF">
              <w:t>may</w:t>
            </w:r>
            <w:proofErr w:type="spellEnd"/>
            <w:r w:rsidRPr="00B875AF">
              <w:t xml:space="preserve"> </w:t>
            </w:r>
            <w:proofErr w:type="spellStart"/>
            <w:r w:rsidRPr="00B875AF">
              <w:t>be</w:t>
            </w:r>
            <w:proofErr w:type="spellEnd"/>
            <w:r w:rsidRPr="00B875AF">
              <w:t xml:space="preserve"> </w:t>
            </w:r>
            <w:proofErr w:type="spellStart"/>
            <w:r w:rsidRPr="00B875AF">
              <w:t>held</w:t>
            </w:r>
            <w:proofErr w:type="spellEnd"/>
            <w:r w:rsidRPr="00B875AF">
              <w:t>.</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1455"/>
          </w:p>
        </w:tc>
        <w:bookmarkEnd w:id="63"/>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 xml:space="preserve">Rebidding </w:t>
            </w:r>
            <w:proofErr w:type="spellStart"/>
            <w:r w:rsidRPr="009C48E1">
              <w:rPr>
                <w:spacing w:val="-6"/>
                <w:szCs w:val="24"/>
                <w:lang w:val="en-US"/>
              </w:rPr>
              <w:t>shal</w:t>
            </w:r>
            <w:proofErr w:type="spellEnd"/>
            <w:r w:rsidRPr="009C48E1">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lastRenderedPageBreak/>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date of posting on the official website of the minutes containing the decision to execute the rebidding procedure,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on the date of posting on the official website of the minutes containing the decision to hold the rebidding procedure.</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071"/>
          </w:p>
        </w:tc>
        <w:bookmarkEnd w:id="64"/>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ListParagraph"/>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ListParagraph"/>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ListParagraph"/>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438712136"/>
          </w:p>
        </w:tc>
        <w:bookmarkEnd w:id="65"/>
        <w:tc>
          <w:tcPr>
            <w:tcW w:w="2268" w:type="dxa"/>
          </w:tcPr>
          <w:p w:rsidR="00C62AE0" w:rsidRPr="009E3104" w:rsidRDefault="00197CC9" w:rsidP="00C62AE0">
            <w:pPr>
              <w:ind w:right="153"/>
            </w:pPr>
            <w:r w:rsidRPr="00B768F3">
              <w:rPr>
                <w:lang w:val="en-US"/>
              </w:rPr>
              <w:t xml:space="preserve">Summing up the procurement results. </w:t>
            </w:r>
            <w:proofErr w:type="spellStart"/>
            <w:r w:rsidRPr="009E3104">
              <w:t>Procurement</w:t>
            </w:r>
            <w:proofErr w:type="spellEnd"/>
            <w:r w:rsidRPr="009E3104">
              <w:t xml:space="preserve"> </w:t>
            </w:r>
            <w:proofErr w:type="spellStart"/>
            <w:r w:rsidRPr="009E3104">
              <w:t>winner</w:t>
            </w:r>
            <w:proofErr w:type="spellEnd"/>
            <w:r w:rsidRPr="009E3104">
              <w:t xml:space="preserve"> </w:t>
            </w:r>
            <w:proofErr w:type="spellStart"/>
            <w:r w:rsidRPr="009E3104">
              <w:t>determination</w:t>
            </w:r>
            <w:proofErr w:type="spellEnd"/>
            <w:r w:rsidRPr="009E3104">
              <w:t xml:space="preserve">  </w:t>
            </w:r>
          </w:p>
          <w:p w:rsidR="00C62AE0" w:rsidRPr="009E3104" w:rsidRDefault="00C62AE0" w:rsidP="00C62AE0">
            <w:pPr>
              <w:ind w:right="153"/>
            </w:pPr>
          </w:p>
        </w:tc>
        <w:tc>
          <w:tcPr>
            <w:tcW w:w="12616" w:type="dxa"/>
          </w:tcPr>
          <w:p w:rsidR="00C62AE0" w:rsidRPr="00B768F3" w:rsidRDefault="00197CC9" w:rsidP="00C62AE0">
            <w:pPr>
              <w:pStyle w:val="ListParagraph"/>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ListParagraph"/>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ListParagraph"/>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 xml:space="preserve">On the basis of the results of procurement </w:t>
            </w:r>
            <w:proofErr w:type="gramStart"/>
            <w:r w:rsidRPr="00B768F3">
              <w:rPr>
                <w:rFonts w:ascii="Times New Roman" w:hAnsi="Times New Roman"/>
                <w:sz w:val="24"/>
                <w:szCs w:val="24"/>
                <w:lang w:val="en-US"/>
              </w:rPr>
              <w:t>a minutes of meeting</w:t>
            </w:r>
            <w:proofErr w:type="gramEnd"/>
            <w:r w:rsidRPr="00B768F3">
              <w:rPr>
                <w:rFonts w:ascii="Times New Roman" w:hAnsi="Times New Roman"/>
                <w:sz w:val="24"/>
                <w:szCs w:val="24"/>
                <w:lang w:val="en-US"/>
              </w:rPr>
              <w:t xml:space="preserve"> of the committee for summing up the results of procurement shall be drawn up.</w:t>
            </w:r>
          </w:p>
        </w:tc>
      </w:tr>
      <w:tr w:rsidR="003E5F3B" w:rsidRPr="00EB4F54"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rsidR="00C62AE0" w:rsidRPr="00B768F3" w:rsidRDefault="00197CC9" w:rsidP="00C62AE0">
            <w:pPr>
              <w:pStyle w:val="ListParagraph"/>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EB4F54"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6" w:name="_Ref317254659"/>
          </w:p>
        </w:tc>
        <w:bookmarkEnd w:id="66"/>
        <w:tc>
          <w:tcPr>
            <w:tcW w:w="2268" w:type="dxa"/>
          </w:tcPr>
          <w:p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rsidR="00C62AE0" w:rsidRPr="00E33E21" w:rsidRDefault="00197CC9" w:rsidP="00C62AE0">
            <w:pPr>
              <w:pStyle w:val="ListParagraph"/>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7" w:name="_Ref438670539"/>
            <w:r w:rsidRPr="00E33E21">
              <w:rPr>
                <w:rFonts w:ascii="Times New Roman" w:hAnsi="Times New Roman"/>
                <w:sz w:val="24"/>
                <w:szCs w:val="24"/>
                <w:lang w:val="en-US"/>
              </w:rPr>
              <w:t xml:space="preserve">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w:t>
            </w:r>
            <w:r w:rsidRPr="00E33E21">
              <w:rPr>
                <w:rFonts w:ascii="Times New Roman" w:hAnsi="Times New Roman"/>
                <w:sz w:val="24"/>
                <w:szCs w:val="24"/>
                <w:lang w:val="en-US"/>
              </w:rPr>
              <w:lastRenderedPageBreak/>
              <w:t>procurement documentation of the terms and conditions of the contract fulfillment proposed by the person which becomes the party to the contract in the procurement bid, subject to pre-contractual negotiations.</w:t>
            </w:r>
            <w:bookmarkEnd w:id="67"/>
          </w:p>
          <w:p w:rsidR="00C62AE0" w:rsidRPr="00E33E21" w:rsidRDefault="00197CC9" w:rsidP="00C62AE0">
            <w:pPr>
              <w:pStyle w:val="ListParagraph"/>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 xml:space="preserve">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w:t>
            </w:r>
            <w:proofErr w:type="gramStart"/>
            <w:r w:rsidRPr="00E33E21">
              <w:rPr>
                <w:lang w:val="en-US"/>
              </w:rPr>
              <w:t>the  Corporation</w:t>
            </w:r>
            <w:proofErr w:type="gramEnd"/>
            <w:r w:rsidRPr="00E33E21">
              <w:rPr>
                <w:lang w:val="en-US"/>
              </w:rPr>
              <w:t xml:space="preserve">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ListParagraph"/>
              <w:numPr>
                <w:ilvl w:val="0"/>
                <w:numId w:val="22"/>
              </w:numPr>
              <w:tabs>
                <w:tab w:val="left" w:pos="1416"/>
              </w:tabs>
              <w:spacing w:after="0" w:line="240" w:lineRule="auto"/>
              <w:ind w:left="-2" w:firstLine="600"/>
              <w:jc w:val="both"/>
              <w:rPr>
                <w:sz w:val="24"/>
                <w:szCs w:val="24"/>
                <w:lang w:val="en-US"/>
              </w:rPr>
            </w:pPr>
            <w:bookmarkStart w:id="68" w:name="_Ref389730904"/>
            <w:r w:rsidRPr="00E33E21">
              <w:rPr>
                <w:rFonts w:ascii="Times New Roman" w:eastAsia="Times New Roman" w:hAnsi="Times New Roman"/>
                <w:sz w:val="24"/>
                <w:szCs w:val="24"/>
                <w:lang w:val="en-US" w:eastAsia="ru-RU"/>
              </w:rPr>
              <w:lastRenderedPageBreak/>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8"/>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EB4F54"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9" w:name="_Ref401223818"/>
          </w:p>
        </w:tc>
        <w:tc>
          <w:tcPr>
            <w:tcW w:w="2268" w:type="dxa"/>
          </w:tcPr>
          <w:p w:rsidR="00C62AE0" w:rsidRPr="00B768F3" w:rsidRDefault="00197CC9" w:rsidP="00C62AE0">
            <w:pPr>
              <w:ind w:right="153"/>
              <w:rPr>
                <w:spacing w:val="-6"/>
                <w:lang w:val="en-US"/>
              </w:rPr>
            </w:pPr>
            <w:bookmarkStart w:id="70" w:name="_Toc247716281"/>
            <w:bookmarkStart w:id="71" w:name="_Ref307226092"/>
            <w:bookmarkStart w:id="72" w:name="_Ref375848735"/>
            <w:bookmarkStart w:id="73" w:name="_Toc368984333"/>
            <w:bookmarkStart w:id="74" w:name="_Toc391380982"/>
            <w:bookmarkStart w:id="75" w:name="_Toc383097271"/>
            <w:bookmarkEnd w:id="69"/>
            <w:r w:rsidRPr="00B768F3">
              <w:rPr>
                <w:spacing w:val="-6"/>
                <w:lang w:val="en-US"/>
              </w:rPr>
              <w:t>Cancellation of entering into the contract by the Customer</w:t>
            </w:r>
            <w:bookmarkEnd w:id="70"/>
            <w:bookmarkEnd w:id="71"/>
            <w:bookmarkEnd w:id="72"/>
            <w:bookmarkEnd w:id="73"/>
            <w:bookmarkEnd w:id="74"/>
            <w:bookmarkEnd w:id="75"/>
          </w:p>
        </w:tc>
        <w:tc>
          <w:tcPr>
            <w:tcW w:w="12616" w:type="dxa"/>
          </w:tcPr>
          <w:p w:rsidR="00C62AE0" w:rsidRPr="00B768F3" w:rsidRDefault="00197CC9" w:rsidP="00197CC9">
            <w:pPr>
              <w:pStyle w:val="ListParagraph"/>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6"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6"/>
          </w:p>
        </w:tc>
      </w:tr>
      <w:tr w:rsidR="003E5F3B" w:rsidRPr="00EB4F54"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7" w:name="_Ref317256138"/>
          </w:p>
        </w:tc>
        <w:bookmarkEnd w:id="77"/>
        <w:tc>
          <w:tcPr>
            <w:tcW w:w="2268" w:type="dxa"/>
          </w:tcPr>
          <w:p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rsidR="00C62AE0" w:rsidRPr="00B768F3" w:rsidRDefault="00197CC9" w:rsidP="00C62AE0">
            <w:pPr>
              <w:pStyle w:val="ListParagraph"/>
              <w:numPr>
                <w:ilvl w:val="0"/>
                <w:numId w:val="23"/>
              </w:numPr>
              <w:spacing w:after="0" w:line="240" w:lineRule="auto"/>
              <w:ind w:left="0" w:firstLine="601"/>
              <w:contextualSpacing w:val="0"/>
              <w:jc w:val="both"/>
              <w:rPr>
                <w:lang w:val="en-US"/>
              </w:rPr>
            </w:pPr>
            <w:bookmarkStart w:id="78"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8"/>
            <w:r w:rsidRPr="00B768F3">
              <w:rPr>
                <w:rFonts w:ascii="Times New Roman" w:hAnsi="Times New Roman"/>
                <w:sz w:val="24"/>
                <w:szCs w:val="24"/>
                <w:lang w:val="en-US"/>
              </w:rPr>
              <w:t>.</w:t>
            </w:r>
          </w:p>
          <w:p w:rsidR="00C62AE0" w:rsidRPr="00B768F3" w:rsidRDefault="00197CC9" w:rsidP="00C62AE0">
            <w:pPr>
              <w:pStyle w:val="ListParagraph"/>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ListParagraph"/>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ListParagraph"/>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EB4F54"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9" w:name="_Ref397617142"/>
          </w:p>
        </w:tc>
        <w:tc>
          <w:tcPr>
            <w:tcW w:w="2268" w:type="dxa"/>
          </w:tcPr>
          <w:p w:rsidR="00C62AE0" w:rsidRPr="00B768F3" w:rsidRDefault="00197CC9" w:rsidP="00C62AE0">
            <w:pPr>
              <w:ind w:right="153"/>
              <w:jc w:val="both"/>
              <w:rPr>
                <w:lang w:val="en-US"/>
              </w:rPr>
            </w:pPr>
            <w:bookmarkStart w:id="80" w:name="_Ref311059287"/>
            <w:bookmarkStart w:id="81" w:name="_Ref311060615"/>
            <w:bookmarkStart w:id="82" w:name="_Toc368984334"/>
            <w:bookmarkStart w:id="83" w:name="_Toc391380983"/>
            <w:bookmarkStart w:id="84" w:name="_Toc383097272"/>
            <w:bookmarkEnd w:id="79"/>
            <w:r w:rsidRPr="00B768F3">
              <w:rPr>
                <w:lang w:val="en-US"/>
              </w:rPr>
              <w:t>Consequences of a bidder’s evasion of entering into the contract</w:t>
            </w:r>
            <w:bookmarkEnd w:id="80"/>
            <w:bookmarkEnd w:id="81"/>
            <w:bookmarkEnd w:id="82"/>
            <w:bookmarkEnd w:id="83"/>
            <w:bookmarkEnd w:id="84"/>
            <w:r w:rsidRPr="00B768F3">
              <w:rPr>
                <w:lang w:val="en-US"/>
              </w:rPr>
              <w:t xml:space="preserve">; events that </w:t>
            </w:r>
            <w:r w:rsidRPr="00B768F3">
              <w:rPr>
                <w:lang w:val="en-US"/>
              </w:rPr>
              <w:lastRenderedPageBreak/>
              <w:t>shall cause a bidder to be entered into the register of unfair suppliers</w:t>
            </w:r>
          </w:p>
        </w:tc>
        <w:tc>
          <w:tcPr>
            <w:tcW w:w="12616" w:type="dxa"/>
          </w:tcPr>
          <w:p w:rsidR="00C62AE0" w:rsidRPr="00B768F3" w:rsidRDefault="00197CC9" w:rsidP="00197CC9">
            <w:pPr>
              <w:pStyle w:val="NormalWeb"/>
              <w:numPr>
                <w:ilvl w:val="0"/>
                <w:numId w:val="24"/>
              </w:numPr>
              <w:tabs>
                <w:tab w:val="left" w:pos="1416"/>
              </w:tabs>
              <w:spacing w:before="0" w:beforeAutospacing="0" w:after="0" w:afterAutospacing="0"/>
              <w:ind w:left="0" w:firstLine="601"/>
              <w:jc w:val="both"/>
              <w:rPr>
                <w:lang w:val="en-US"/>
              </w:rPr>
            </w:pPr>
            <w:r w:rsidRPr="00B768F3">
              <w:rPr>
                <w:lang w:val="en-US"/>
              </w:rPr>
              <w:lastRenderedPageBreak/>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NormalWeb"/>
              <w:numPr>
                <w:ilvl w:val="0"/>
                <w:numId w:val="24"/>
              </w:numPr>
              <w:tabs>
                <w:tab w:val="left" w:pos="1416"/>
              </w:tabs>
              <w:spacing w:before="0" w:beforeAutospacing="0" w:after="0" w:afterAutospacing="0"/>
              <w:ind w:left="0" w:firstLine="601"/>
              <w:jc w:val="both"/>
              <w:rPr>
                <w:lang w:val="en-US"/>
              </w:rPr>
            </w:pPr>
            <w:r w:rsidRPr="00B768F3">
              <w:rPr>
                <w:lang w:val="en-US"/>
              </w:rPr>
              <w:t xml:space="preserve">If the person which becomes a party to the contract </w:t>
            </w:r>
            <w:proofErr w:type="gramStart"/>
            <w:r w:rsidRPr="00B768F3">
              <w:rPr>
                <w:lang w:val="en-US"/>
              </w:rPr>
              <w:t>evades  signing</w:t>
            </w:r>
            <w:proofErr w:type="gramEnd"/>
            <w:r w:rsidRPr="00B768F3">
              <w:rPr>
                <w:lang w:val="en-US"/>
              </w:rPr>
              <w:t xml:space="preserve">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lastRenderedPageBreak/>
              <w:t>submit an offer to include the data of such participant into the corresponding register of bad-faith suppliers:</w:t>
            </w:r>
          </w:p>
          <w:p w:rsidR="00C62AE0" w:rsidRPr="00B768F3" w:rsidRDefault="00197CC9" w:rsidP="00C62AE0">
            <w:pPr>
              <w:pStyle w:val="NormalWeb"/>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NormalWeb"/>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NormalWeb"/>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NormalWeb"/>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NormalWeb"/>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NormalWeb"/>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NormalWeb"/>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NormalWeb"/>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NormalWeb"/>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NormalWeb"/>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EB4F54"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5" w:name="_Ref321836398"/>
          </w:p>
        </w:tc>
        <w:bookmarkEnd w:id="85"/>
        <w:tc>
          <w:tcPr>
            <w:tcW w:w="2268" w:type="dxa"/>
          </w:tcPr>
          <w:p w:rsidR="00C62AE0" w:rsidRPr="00B768F3" w:rsidRDefault="00197CC9" w:rsidP="00C62AE0">
            <w:pPr>
              <w:ind w:right="153"/>
              <w:jc w:val="both"/>
              <w:rPr>
                <w:b/>
                <w:i/>
                <w:lang w:val="en-US"/>
              </w:rPr>
            </w:pPr>
            <w:r w:rsidRPr="00B768F3">
              <w:rPr>
                <w:lang w:val="en-US"/>
              </w:rPr>
              <w:t xml:space="preserve">Procedure for appealing against the actions of the customer, the Procurement </w:t>
            </w:r>
            <w:r w:rsidRPr="00B768F3">
              <w:rPr>
                <w:lang w:val="en-US"/>
              </w:rPr>
              <w:lastRenderedPageBreak/>
              <w:t>Organizer, the Committee</w:t>
            </w:r>
          </w:p>
        </w:tc>
        <w:tc>
          <w:tcPr>
            <w:tcW w:w="12616" w:type="dxa"/>
          </w:tcPr>
          <w:p w:rsidR="00C62AE0" w:rsidRPr="00B768F3" w:rsidRDefault="00197CC9" w:rsidP="00C62AE0">
            <w:pPr>
              <w:pStyle w:val="NormalWeb"/>
              <w:spacing w:before="0" w:beforeAutospacing="0" w:after="0" w:afterAutospacing="0"/>
              <w:jc w:val="both"/>
              <w:rPr>
                <w:lang w:val="en-US"/>
              </w:rPr>
            </w:pPr>
            <w:r w:rsidRPr="00B768F3">
              <w:rPr>
                <w:lang w:val="en-US"/>
              </w:rPr>
              <w:lastRenderedPageBreak/>
              <w:t>Procedure for submission and consideration of complaints is provided for by Chapter 10 of the Standard and Appendix 6 to the Standard.</w:t>
            </w:r>
          </w:p>
          <w:p w:rsidR="00C62AE0" w:rsidRPr="00B768F3" w:rsidRDefault="00197CC9" w:rsidP="00C62AE0">
            <w:pPr>
              <w:pStyle w:val="NormalWeb"/>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NormalWeb"/>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NormalWeb"/>
              <w:numPr>
                <w:ilvl w:val="0"/>
                <w:numId w:val="6"/>
              </w:numPr>
              <w:spacing w:before="0" w:beforeAutospacing="0" w:after="0" w:afterAutospacing="0"/>
              <w:ind w:left="0" w:firstLine="601"/>
              <w:jc w:val="both"/>
              <w:rPr>
                <w:lang w:val="en-US"/>
              </w:rPr>
            </w:pPr>
            <w:r w:rsidRPr="00B768F3">
              <w:rPr>
                <w:lang w:val="en-US"/>
              </w:rPr>
              <w:lastRenderedPageBreak/>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C62AE0" w:rsidRPr="00B768F3" w:rsidRDefault="00197CC9" w:rsidP="00C62AE0">
            <w:pPr>
              <w:jc w:val="both"/>
              <w:rPr>
                <w:b/>
                <w:bCs/>
                <w:sz w:val="26"/>
                <w:szCs w:val="26"/>
                <w:lang w:val="en-US"/>
              </w:rPr>
            </w:pPr>
            <w:r w:rsidRPr="00B768F3">
              <w:rPr>
                <w:lang w:val="en-US"/>
              </w:rPr>
              <w:t>Upon resumption of the appealed procurement procedure suspended until the access to the bids is opened, in the case of withdrawal of the complaint or recognition of the complaint as unjustified, the deadline for submission of the procurement bids remains unchanged.  If the period of granting access to the bids has already expired, the Procurement Organizer establishes the period of granting such access which is not earlier than the second working day after the resumption of the procurement procedure.  The procurement bids submitted within the period from the expiry of the deadline for submission of bids until granting access to the submitted bids shall not be considered.</w:t>
            </w:r>
          </w:p>
        </w:tc>
      </w:tr>
      <w:tr w:rsidR="003E5F3B" w:rsidRPr="00EB4F54"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NormalWeb"/>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NormalWeb"/>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NormalWeb"/>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NormalWeb"/>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99" w:rsidRDefault="00AD7699">
      <w:r>
        <w:separator/>
      </w:r>
    </w:p>
  </w:endnote>
  <w:endnote w:type="continuationSeparator" w:id="0">
    <w:p w:rsidR="00AD7699" w:rsidRDefault="00A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9005"/>
      <w:docPartObj>
        <w:docPartGallery w:val="Page Numbers (Bottom of Page)"/>
        <w:docPartUnique/>
      </w:docPartObj>
    </w:sdtPr>
    <w:sdtEndPr/>
    <w:sdtContent>
      <w:p w:rsidR="00C62AE0" w:rsidRDefault="00C62AE0">
        <w:pPr>
          <w:pStyle w:val="Footer"/>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42758E">
          <w:rPr>
            <w:rFonts w:ascii="Times New Roman" w:hAnsi="Times New Roman" w:cs="Times New Roman"/>
            <w:noProof/>
            <w:sz w:val="24"/>
            <w:szCs w:val="24"/>
          </w:rPr>
          <w:t>8</w:t>
        </w:r>
        <w:r w:rsidRPr="00123C90">
          <w:rPr>
            <w:rFonts w:ascii="Times New Roman" w:hAnsi="Times New Roman" w:cs="Times New Roman"/>
            <w:sz w:val="24"/>
            <w:szCs w:val="24"/>
          </w:rPr>
          <w:fldChar w:fldCharType="end"/>
        </w:r>
      </w:p>
    </w:sdtContent>
  </w:sdt>
  <w:p w:rsidR="00C62AE0" w:rsidRPr="006F2EEC" w:rsidRDefault="00C62AE0" w:rsidP="00C62AE0">
    <w:pPr>
      <w:pStyle w:val="Footer"/>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99" w:rsidRDefault="00AD7699">
      <w:r>
        <w:separator/>
      </w:r>
    </w:p>
  </w:footnote>
  <w:footnote w:type="continuationSeparator" w:id="0">
    <w:p w:rsidR="00AD7699" w:rsidRDefault="00AD7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ListNumber"/>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B672AA44"/>
    <w:lvl w:ilvl="0" w:tplc="D9E00D8E">
      <w:start w:val="1"/>
      <w:numFmt w:val="russianLow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B036BAAC"/>
    <w:lvl w:ilvl="0" w:tplc="15AEF6A4">
      <w:start w:val="1"/>
      <w:numFmt w:val="russianLow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4A344238"/>
    <w:lvl w:ilvl="0" w:tplc="E9889310">
      <w:start w:val="1"/>
      <w:numFmt w:val="russianLow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1"/>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D22A15C6"/>
    <w:lvl w:ilvl="0" w:tplc="2A8A3302">
      <w:start w:val="1"/>
      <w:numFmt w:val="russianLow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FD6E1FE6"/>
    <w:lvl w:ilvl="0" w:tplc="A8DA45F0">
      <w:start w:val="1"/>
      <w:numFmt w:val="russianLow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3B"/>
    <w:rsid w:val="00172EA1"/>
    <w:rsid w:val="00197CC9"/>
    <w:rsid w:val="001B3E56"/>
    <w:rsid w:val="00230AF3"/>
    <w:rsid w:val="00347595"/>
    <w:rsid w:val="003572AF"/>
    <w:rsid w:val="00357390"/>
    <w:rsid w:val="003E5F3B"/>
    <w:rsid w:val="0042758E"/>
    <w:rsid w:val="004A0CBD"/>
    <w:rsid w:val="005A2600"/>
    <w:rsid w:val="007A143D"/>
    <w:rsid w:val="007C1CA7"/>
    <w:rsid w:val="008027C3"/>
    <w:rsid w:val="00935B58"/>
    <w:rsid w:val="009A72B0"/>
    <w:rsid w:val="009C48E1"/>
    <w:rsid w:val="009D1AFC"/>
    <w:rsid w:val="009E160A"/>
    <w:rsid w:val="00A904F6"/>
    <w:rsid w:val="00AD7699"/>
    <w:rsid w:val="00B005A2"/>
    <w:rsid w:val="00B21038"/>
    <w:rsid w:val="00B768F3"/>
    <w:rsid w:val="00B875AF"/>
    <w:rsid w:val="00C16629"/>
    <w:rsid w:val="00C62AE0"/>
    <w:rsid w:val="00CC06B6"/>
    <w:rsid w:val="00E33E21"/>
    <w:rsid w:val="00E8798F"/>
    <w:rsid w:val="00EB4F54"/>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0A2F"/>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qFormat/>
    <w:rsid w:val="00197485"/>
    <w:pPr>
      <w:keepNext/>
      <w:numPr>
        <w:numId w:val="1"/>
      </w:numPr>
      <w:jc w:val="right"/>
      <w:outlineLvl w:val="0"/>
    </w:pPr>
    <w:rPr>
      <w:iCs/>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link w:val="Heading2Char"/>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Heading3">
    <w:name w:val="heading 3"/>
    <w:aliases w:val="H3"/>
    <w:basedOn w:val="Normal"/>
    <w:next w:val="Normal"/>
    <w:link w:val="Heading3Char"/>
    <w:qFormat/>
    <w:rsid w:val="004E11DF"/>
    <w:pPr>
      <w:keepNext/>
      <w:numPr>
        <w:ilvl w:val="2"/>
        <w:numId w:val="8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4E11DF"/>
    <w:pPr>
      <w:keepNext/>
      <w:numPr>
        <w:ilvl w:val="3"/>
        <w:numId w:val="82"/>
      </w:numPr>
      <w:spacing w:before="240" w:after="60"/>
      <w:outlineLvl w:val="3"/>
    </w:pPr>
    <w:rPr>
      <w:rFonts w:eastAsia="Arial Unicode MS"/>
      <w:b/>
      <w:bCs/>
      <w:sz w:val="28"/>
      <w:szCs w:val="28"/>
    </w:rPr>
  </w:style>
  <w:style w:type="paragraph" w:styleId="Heading5">
    <w:name w:val="heading 5"/>
    <w:basedOn w:val="Normal"/>
    <w:next w:val="Normal"/>
    <w:link w:val="Heading5Char"/>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Heading6">
    <w:name w:val="heading 6"/>
    <w:basedOn w:val="Normal"/>
    <w:next w:val="Normal"/>
    <w:link w:val="Heading6Char"/>
    <w:qFormat/>
    <w:rsid w:val="004E11DF"/>
    <w:pPr>
      <w:spacing w:before="240" w:after="60"/>
      <w:outlineLvl w:val="5"/>
    </w:pPr>
    <w:rPr>
      <w:b/>
      <w:bCs/>
      <w:sz w:val="22"/>
      <w:szCs w:val="22"/>
    </w:rPr>
  </w:style>
  <w:style w:type="paragraph" w:styleId="Heading7">
    <w:name w:val="heading 7"/>
    <w:basedOn w:val="Normal"/>
    <w:next w:val="Normal"/>
    <w:link w:val="Heading7Char"/>
    <w:qFormat/>
    <w:rsid w:val="004E11DF"/>
    <w:pPr>
      <w:tabs>
        <w:tab w:val="num" w:pos="3469"/>
      </w:tabs>
      <w:spacing w:before="240" w:after="60"/>
      <w:ind w:left="3469" w:hanging="1296"/>
      <w:outlineLvl w:val="6"/>
    </w:pPr>
  </w:style>
  <w:style w:type="paragraph" w:styleId="Heading8">
    <w:name w:val="heading 8"/>
    <w:basedOn w:val="Normal"/>
    <w:next w:val="Normal"/>
    <w:link w:val="Heading8Char"/>
    <w:qFormat/>
    <w:rsid w:val="004E11DF"/>
    <w:pPr>
      <w:tabs>
        <w:tab w:val="num" w:pos="3613"/>
      </w:tabs>
      <w:spacing w:before="240" w:after="60"/>
      <w:ind w:left="3613" w:hanging="1440"/>
      <w:outlineLvl w:val="7"/>
    </w:pPr>
    <w:rPr>
      <w:i/>
      <w:iCs/>
    </w:rPr>
  </w:style>
  <w:style w:type="paragraph" w:styleId="Heading9">
    <w:name w:val="heading 9"/>
    <w:basedOn w:val="Normal"/>
    <w:next w:val="Normal"/>
    <w:link w:val="Heading9Char"/>
    <w:qFormat/>
    <w:rsid w:val="004E11DF"/>
    <w:pPr>
      <w:tabs>
        <w:tab w:val="num" w:pos="3757"/>
      </w:tabs>
      <w:spacing w:before="240" w:after="60"/>
      <w:ind w:left="3757"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H1 Знак Char,Headi... Char,Heading 1iz Char,h1 Char,Б1 Char,Б11 Char,В1 Char,Введение... Char,Заголовок параграфа (1.) Char"/>
    <w:basedOn w:val="DefaultParagraphFont"/>
    <w:link w:val="Heading1"/>
    <w:rsid w:val="00197485"/>
    <w:rPr>
      <w:rFonts w:ascii="Times New Roman" w:eastAsia="Times New Roman" w:hAnsi="Times New Roman" w:cs="Times New Roman"/>
      <w:iCs/>
      <w:sz w:val="24"/>
      <w:szCs w:val="24"/>
      <w:lang w:eastAsia="ru-RU"/>
    </w:rPr>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basedOn w:val="DefaultParagraphFont"/>
    <w:link w:val="Heading2"/>
    <w:uiPriority w:val="9"/>
    <w:rsid w:val="00197485"/>
    <w:rPr>
      <w:rFonts w:ascii="Arial" w:eastAsia="Times New Roman" w:hAnsi="Arial" w:cs="Arial"/>
      <w:b/>
      <w:bCs/>
      <w:i/>
      <w:iCs/>
      <w:sz w:val="28"/>
      <w:szCs w:val="28"/>
      <w:lang w:eastAsia="ru-RU"/>
    </w:rPr>
  </w:style>
  <w:style w:type="paragraph" w:styleId="Header">
    <w:name w:val="header"/>
    <w:aliases w:val="Heder,Titul"/>
    <w:basedOn w:val="Normal"/>
    <w:link w:val="HeaderChar"/>
    <w:uiPriority w:val="99"/>
    <w:rsid w:val="00197485"/>
    <w:pPr>
      <w:tabs>
        <w:tab w:val="center" w:pos="4153"/>
        <w:tab w:val="right" w:pos="8306"/>
      </w:tabs>
    </w:pPr>
    <w:rPr>
      <w:rFonts w:ascii="Courier New" w:hAnsi="Courier New" w:cs="Courier New"/>
      <w:sz w:val="20"/>
      <w:szCs w:val="20"/>
    </w:rPr>
  </w:style>
  <w:style w:type="character" w:customStyle="1" w:styleId="HeaderChar">
    <w:name w:val="Header Char"/>
    <w:aliases w:val="Heder Char,Titul Char"/>
    <w:basedOn w:val="DefaultParagraphFont"/>
    <w:link w:val="Header"/>
    <w:uiPriority w:val="99"/>
    <w:rsid w:val="00197485"/>
    <w:rPr>
      <w:rFonts w:ascii="Courier New" w:eastAsia="Times New Roman" w:hAnsi="Courier New" w:cs="Courier New"/>
      <w:sz w:val="20"/>
      <w:szCs w:val="20"/>
      <w:lang w:eastAsia="ru-RU"/>
    </w:rPr>
  </w:style>
  <w:style w:type="paragraph" w:styleId="Footer">
    <w:name w:val="footer"/>
    <w:basedOn w:val="Normal"/>
    <w:link w:val="FooterChar"/>
    <w:uiPriority w:val="99"/>
    <w:rsid w:val="00197485"/>
    <w:pPr>
      <w:tabs>
        <w:tab w:val="center" w:pos="4153"/>
        <w:tab w:val="right" w:pos="8306"/>
      </w:tabs>
    </w:pPr>
    <w:rPr>
      <w:rFonts w:ascii="Courier New" w:hAnsi="Courier New" w:cs="Courier New"/>
      <w:sz w:val="20"/>
      <w:szCs w:val="20"/>
    </w:rPr>
  </w:style>
  <w:style w:type="character" w:customStyle="1" w:styleId="FooterChar">
    <w:name w:val="Footer Char"/>
    <w:basedOn w:val="DefaultParagraphFont"/>
    <w:link w:val="Footer"/>
    <w:uiPriority w:val="99"/>
    <w:rsid w:val="00197485"/>
    <w:rPr>
      <w:rFonts w:ascii="Courier New" w:eastAsia="Times New Roman" w:hAnsi="Courier New" w:cs="Courier New"/>
      <w:sz w:val="20"/>
      <w:szCs w:val="20"/>
      <w:lang w:eastAsia="ru-RU"/>
    </w:rPr>
  </w:style>
  <w:style w:type="character" w:styleId="CommentReference">
    <w:name w:val="annotation reference"/>
    <w:uiPriority w:val="99"/>
    <w:rsid w:val="00197485"/>
    <w:rPr>
      <w:sz w:val="16"/>
      <w:szCs w:val="16"/>
    </w:rPr>
  </w:style>
  <w:style w:type="paragraph" w:styleId="CommentText">
    <w:name w:val="annotation text"/>
    <w:basedOn w:val="Normal"/>
    <w:link w:val="CommentTextChar"/>
    <w:uiPriority w:val="99"/>
    <w:rsid w:val="00197485"/>
    <w:rPr>
      <w:sz w:val="20"/>
      <w:szCs w:val="20"/>
    </w:rPr>
  </w:style>
  <w:style w:type="character" w:customStyle="1" w:styleId="CommentTextChar">
    <w:name w:val="Comment Text Char"/>
    <w:basedOn w:val="DefaultParagraphFont"/>
    <w:link w:val="CommentText"/>
    <w:rsid w:val="00197485"/>
    <w:rPr>
      <w:rFonts w:ascii="Times New Roman" w:eastAsia="Times New Roman" w:hAnsi="Times New Roman" w:cs="Times New Roman"/>
      <w:sz w:val="20"/>
      <w:szCs w:val="20"/>
      <w:lang w:eastAsia="ru-RU"/>
    </w:rPr>
  </w:style>
  <w:style w:type="paragraph" w:styleId="BodyTextIndent2">
    <w:name w:val="Body Text Indent 2"/>
    <w:basedOn w:val="Normal"/>
    <w:link w:val="BodyTextIndent2Char"/>
    <w:rsid w:val="00197485"/>
    <w:pPr>
      <w:ind w:firstLine="720"/>
      <w:jc w:val="both"/>
    </w:pPr>
  </w:style>
  <w:style w:type="character" w:customStyle="1" w:styleId="BodyTextIndent2Char">
    <w:name w:val="Body Text Indent 2 Char"/>
    <w:basedOn w:val="DefaultParagraphFont"/>
    <w:link w:val="BodyTextIndent2"/>
    <w:rsid w:val="00197485"/>
    <w:rPr>
      <w:rFonts w:ascii="Times New Roman" w:eastAsia="Times New Roman" w:hAnsi="Times New Roman" w:cs="Times New Roman"/>
      <w:sz w:val="24"/>
      <w:szCs w:val="24"/>
      <w:lang w:eastAsia="ru-RU"/>
    </w:rPr>
  </w:style>
  <w:style w:type="paragraph" w:styleId="NormalWeb">
    <w:name w:val="Normal (Web)"/>
    <w:aliases w:val="Обычный (Web),Обычный (Web) Знак Знак Знак,Обычный (веб) Знак Знак"/>
    <w:basedOn w:val="Normal"/>
    <w:link w:val="NormalWebChar"/>
    <w:rsid w:val="00197485"/>
    <w:pPr>
      <w:spacing w:before="100" w:beforeAutospacing="1" w:after="100" w:afterAutospacing="1"/>
    </w:pPr>
  </w:style>
  <w:style w:type="paragraph" w:customStyle="1" w:styleId="a0">
    <w:name w:val="Пункт"/>
    <w:basedOn w:val="Normal"/>
    <w:rsid w:val="00197485"/>
    <w:pPr>
      <w:numPr>
        <w:ilvl w:val="2"/>
        <w:numId w:val="1"/>
      </w:numPr>
      <w:spacing w:line="360" w:lineRule="auto"/>
      <w:jc w:val="both"/>
    </w:pPr>
    <w:rPr>
      <w:snapToGrid w:val="0"/>
      <w:sz w:val="28"/>
      <w:szCs w:val="28"/>
    </w:rPr>
  </w:style>
  <w:style w:type="paragraph" w:customStyle="1" w:styleId="Times12">
    <w:name w:val="Times 12"/>
    <w:basedOn w:val="Normal"/>
    <w:rsid w:val="00197485"/>
    <w:pPr>
      <w:overflowPunct w:val="0"/>
      <w:autoSpaceDE w:val="0"/>
      <w:autoSpaceDN w:val="0"/>
      <w:adjustRightInd w:val="0"/>
      <w:ind w:firstLine="567"/>
      <w:jc w:val="both"/>
    </w:pPr>
    <w:rPr>
      <w:bCs/>
      <w:szCs w:val="22"/>
    </w:rPr>
  </w:style>
  <w:style w:type="paragraph" w:customStyle="1" w:styleId="a">
    <w:name w:val="Подподпункт"/>
    <w:basedOn w:val="Normal"/>
    <w:rsid w:val="00197485"/>
    <w:pPr>
      <w:numPr>
        <w:numId w:val="2"/>
      </w:numPr>
      <w:spacing w:line="360" w:lineRule="auto"/>
      <w:jc w:val="both"/>
    </w:pPr>
    <w:rPr>
      <w:bCs/>
      <w:snapToGrid w:val="0"/>
      <w:sz w:val="22"/>
      <w:szCs w:val="22"/>
    </w:rPr>
  </w:style>
  <w:style w:type="paragraph" w:styleId="ListParagraph">
    <w:name w:val="List Paragraph"/>
    <w:basedOn w:val="Normal"/>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NormalWebChar">
    <w:name w:val="Normal (Web) Char"/>
    <w:aliases w:val="Обычный (Web) Char,Обычный (Web) Знак Знак Знак Char,Обычный (веб) Знак Знак Char"/>
    <w:link w:val="NormalWeb"/>
    <w:rsid w:val="00197485"/>
    <w:rPr>
      <w:rFonts w:ascii="Times New Roman" w:eastAsia="Times New Roman" w:hAnsi="Times New Roman" w:cs="Times New Roman"/>
      <w:sz w:val="24"/>
      <w:szCs w:val="24"/>
      <w:lang w:eastAsia="ru-RU"/>
    </w:rPr>
  </w:style>
  <w:style w:type="paragraph" w:customStyle="1" w:styleId="-3">
    <w:name w:val="Пункт-3"/>
    <w:basedOn w:val="Normal"/>
    <w:rsid w:val="00197485"/>
    <w:pPr>
      <w:tabs>
        <w:tab w:val="left" w:pos="1701"/>
      </w:tabs>
      <w:spacing w:line="288" w:lineRule="auto"/>
      <w:ind w:firstLine="567"/>
      <w:jc w:val="both"/>
    </w:pPr>
    <w:rPr>
      <w:sz w:val="28"/>
    </w:rPr>
  </w:style>
  <w:style w:type="paragraph" w:customStyle="1" w:styleId="-6">
    <w:name w:val="Пункт-6"/>
    <w:basedOn w:val="Normal"/>
    <w:rsid w:val="00197485"/>
    <w:pPr>
      <w:tabs>
        <w:tab w:val="num" w:pos="1701"/>
      </w:tabs>
      <w:spacing w:line="288" w:lineRule="auto"/>
      <w:ind w:firstLine="567"/>
      <w:jc w:val="both"/>
    </w:pPr>
    <w:rPr>
      <w:sz w:val="28"/>
    </w:rPr>
  </w:style>
  <w:style w:type="paragraph" w:styleId="BalloonText">
    <w:name w:val="Balloon Text"/>
    <w:basedOn w:val="Normal"/>
    <w:link w:val="BalloonTextChar"/>
    <w:unhideWhenUsed/>
    <w:rsid w:val="00197485"/>
    <w:rPr>
      <w:rFonts w:ascii="Tahoma" w:hAnsi="Tahoma" w:cs="Tahoma"/>
      <w:sz w:val="16"/>
      <w:szCs w:val="16"/>
    </w:rPr>
  </w:style>
  <w:style w:type="character" w:customStyle="1" w:styleId="BalloonTextChar">
    <w:name w:val="Balloon Text Char"/>
    <w:basedOn w:val="DefaultParagraphFont"/>
    <w:link w:val="BalloonText"/>
    <w:rsid w:val="00197485"/>
    <w:rPr>
      <w:rFonts w:ascii="Tahoma" w:eastAsia="Times New Roman" w:hAnsi="Tahoma" w:cs="Tahoma"/>
      <w:sz w:val="16"/>
      <w:szCs w:val="16"/>
      <w:lang w:eastAsia="ru-RU"/>
    </w:rPr>
  </w:style>
  <w:style w:type="paragraph" w:styleId="CommentSubject">
    <w:name w:val="annotation subject"/>
    <w:basedOn w:val="CommentText"/>
    <w:next w:val="CommentText"/>
    <w:link w:val="CommentSubjectChar"/>
    <w:unhideWhenUsed/>
    <w:rsid w:val="00197485"/>
    <w:rPr>
      <w:b/>
      <w:bCs/>
    </w:rPr>
  </w:style>
  <w:style w:type="character" w:customStyle="1" w:styleId="CommentSubjectChar">
    <w:name w:val="Comment Subject Char"/>
    <w:basedOn w:val="CommentTextChar"/>
    <w:link w:val="CommentSubject"/>
    <w:rsid w:val="00197485"/>
    <w:rPr>
      <w:rFonts w:ascii="Times New Roman" w:eastAsia="Times New Roman" w:hAnsi="Times New Roman" w:cs="Times New Roman"/>
      <w:b/>
      <w:bCs/>
      <w:sz w:val="20"/>
      <w:szCs w:val="20"/>
      <w:lang w:eastAsia="ru-RU"/>
    </w:rPr>
  </w:style>
  <w:style w:type="paragraph" w:styleId="BodyTextIndent3">
    <w:name w:val="Body Text Indent 3"/>
    <w:basedOn w:val="Normal"/>
    <w:link w:val="BodyTextIndent3Char"/>
    <w:semiHidden/>
    <w:unhideWhenUsed/>
    <w:rsid w:val="003D36A2"/>
    <w:pPr>
      <w:spacing w:after="120"/>
      <w:ind w:left="283"/>
    </w:pPr>
    <w:rPr>
      <w:sz w:val="16"/>
      <w:szCs w:val="16"/>
    </w:rPr>
  </w:style>
  <w:style w:type="character" w:customStyle="1" w:styleId="BodyTextIndent3Char">
    <w:name w:val="Body Text Indent 3 Char"/>
    <w:basedOn w:val="DefaultParagraphFont"/>
    <w:link w:val="BodyTextIndent3"/>
    <w:semiHidden/>
    <w:rsid w:val="003D36A2"/>
    <w:rPr>
      <w:rFonts w:ascii="Times New Roman" w:eastAsia="Times New Roman" w:hAnsi="Times New Roman" w:cs="Times New Roman"/>
      <w:sz w:val="16"/>
      <w:szCs w:val="16"/>
      <w:lang w:eastAsia="ru-RU"/>
    </w:rPr>
  </w:style>
  <w:style w:type="character" w:customStyle="1" w:styleId="Heading3Char">
    <w:name w:val="Heading 3 Char"/>
    <w:aliases w:val="H3 Char"/>
    <w:basedOn w:val="DefaultParagraphFont"/>
    <w:link w:val="Heading3"/>
    <w:rsid w:val="004E11DF"/>
    <w:rPr>
      <w:rFonts w:ascii="Cambria" w:eastAsia="Times New Roman" w:hAnsi="Cambria" w:cs="Times New Roman"/>
      <w:b/>
      <w:bCs/>
      <w:sz w:val="26"/>
      <w:szCs w:val="26"/>
      <w:lang w:eastAsia="ru-RU"/>
    </w:rPr>
  </w:style>
  <w:style w:type="character" w:customStyle="1" w:styleId="Heading4Char">
    <w:name w:val="Heading 4 Char"/>
    <w:basedOn w:val="DefaultParagraphFont"/>
    <w:link w:val="Heading4"/>
    <w:rsid w:val="004E11DF"/>
    <w:rPr>
      <w:rFonts w:ascii="Times New Roman" w:eastAsia="Arial Unicode MS" w:hAnsi="Times New Roman" w:cs="Times New Roman"/>
      <w:b/>
      <w:bCs/>
      <w:sz w:val="28"/>
      <w:szCs w:val="28"/>
      <w:lang w:eastAsia="ru-RU"/>
    </w:rPr>
  </w:style>
  <w:style w:type="character" w:customStyle="1" w:styleId="Heading5Char">
    <w:name w:val="Heading 5 Char"/>
    <w:basedOn w:val="DefaultParagraphFont"/>
    <w:link w:val="Heading5"/>
    <w:rsid w:val="004E11DF"/>
    <w:rPr>
      <w:rFonts w:ascii="Times New Roman CYR" w:eastAsia="Arial Unicode MS" w:hAnsi="Times New Roman CYR" w:cs="Times New Roman"/>
      <w:b/>
      <w:bCs/>
      <w:i/>
      <w:iCs/>
      <w:sz w:val="26"/>
      <w:szCs w:val="26"/>
      <w:lang w:eastAsia="ru-RU"/>
    </w:rPr>
  </w:style>
  <w:style w:type="character" w:customStyle="1" w:styleId="Heading6Char">
    <w:name w:val="Heading 6 Char"/>
    <w:basedOn w:val="DefaultParagraphFont"/>
    <w:link w:val="Heading6"/>
    <w:rsid w:val="004E11DF"/>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4E11DF"/>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4E11DF"/>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BodyTextIndent">
    <w:name w:val="Body Text Indent"/>
    <w:basedOn w:val="Normal"/>
    <w:link w:val="BodyTextIndentChar"/>
    <w:semiHidden/>
    <w:rsid w:val="004E11DF"/>
    <w:pPr>
      <w:ind w:firstLine="720"/>
      <w:jc w:val="both"/>
    </w:pPr>
    <w:rPr>
      <w:color w:val="000000"/>
    </w:rPr>
  </w:style>
  <w:style w:type="character" w:customStyle="1" w:styleId="BodyTextIndentChar">
    <w:name w:val="Body Text Indent Char"/>
    <w:basedOn w:val="DefaultParagraphFont"/>
    <w:link w:val="BodyTextIndent"/>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0">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semiHidden/>
    <w:rsid w:val="004E11DF"/>
  </w:style>
  <w:style w:type="character" w:customStyle="1" w:styleId="labelheaderlevel21">
    <w:name w:val="label_header_level_21"/>
    <w:rsid w:val="004E11DF"/>
    <w:rPr>
      <w:b/>
      <w:bCs/>
      <w:color w:val="0000FF"/>
      <w:sz w:val="20"/>
      <w:szCs w:val="20"/>
    </w:rPr>
  </w:style>
  <w:style w:type="paragraph" w:styleId="List2">
    <w:name w:val="List 2"/>
    <w:basedOn w:val="Normal"/>
    <w:semiHidden/>
    <w:rsid w:val="004E11DF"/>
    <w:pPr>
      <w:ind w:left="566" w:hanging="283"/>
    </w:pPr>
  </w:style>
  <w:style w:type="paragraph" w:customStyle="1" w:styleId="a2">
    <w:name w:val="Знак"/>
    <w:basedOn w:val="Normal"/>
    <w:rsid w:val="004E11DF"/>
    <w:pPr>
      <w:tabs>
        <w:tab w:val="num" w:pos="360"/>
      </w:tabs>
      <w:spacing w:after="160" w:line="240" w:lineRule="exact"/>
    </w:pPr>
    <w:rPr>
      <w:rFonts w:ascii="Verdana" w:hAnsi="Verdana" w:cs="Verdana"/>
      <w:sz w:val="20"/>
      <w:szCs w:val="20"/>
      <w:lang w:val="en-US" w:eastAsia="en-US"/>
    </w:rPr>
  </w:style>
  <w:style w:type="paragraph" w:customStyle="1" w:styleId="a3">
    <w:name w:val="Знак Знак Знак Знак"/>
    <w:basedOn w:val="Normal"/>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Normal"/>
    <w:next w:val="Normal"/>
    <w:rsid w:val="004E11DF"/>
    <w:pPr>
      <w:keepNext/>
      <w:jc w:val="center"/>
    </w:pPr>
    <w:rPr>
      <w:snapToGrid w:val="0"/>
      <w:szCs w:val="20"/>
    </w:rPr>
  </w:style>
  <w:style w:type="paragraph" w:styleId="BodyText2">
    <w:name w:val="Body Text 2"/>
    <w:basedOn w:val="Normal"/>
    <w:link w:val="BodyText2Char"/>
    <w:semiHidden/>
    <w:rsid w:val="004E11DF"/>
    <w:pPr>
      <w:spacing w:after="120" w:line="480" w:lineRule="auto"/>
    </w:pPr>
  </w:style>
  <w:style w:type="character" w:customStyle="1" w:styleId="BodyText2Char">
    <w:name w:val="Body Text 2 Char"/>
    <w:basedOn w:val="DefaultParagraphFont"/>
    <w:link w:val="BodyText2"/>
    <w:semiHidden/>
    <w:rsid w:val="004E11DF"/>
    <w:rPr>
      <w:rFonts w:ascii="Times New Roman" w:eastAsia="Times New Roman" w:hAnsi="Times New Roman" w:cs="Times New Roman"/>
      <w:sz w:val="24"/>
      <w:szCs w:val="24"/>
      <w:lang w:eastAsia="ru-RU"/>
    </w:rPr>
  </w:style>
  <w:style w:type="paragraph" w:styleId="BodyText3">
    <w:name w:val="Body Text 3"/>
    <w:basedOn w:val="Normal"/>
    <w:link w:val="BodyText3Char"/>
    <w:semiHidden/>
    <w:rsid w:val="004E11DF"/>
    <w:pPr>
      <w:spacing w:after="120"/>
    </w:pPr>
    <w:rPr>
      <w:sz w:val="16"/>
      <w:szCs w:val="16"/>
    </w:rPr>
  </w:style>
  <w:style w:type="character" w:customStyle="1" w:styleId="BodyText3Char">
    <w:name w:val="Body Text 3 Char"/>
    <w:basedOn w:val="DefaultParagraphFont"/>
    <w:link w:val="BodyText3"/>
    <w:semiHidden/>
    <w:rsid w:val="004E11DF"/>
    <w:rPr>
      <w:rFonts w:ascii="Times New Roman" w:eastAsia="Times New Roman" w:hAnsi="Times New Roman" w:cs="Times New Roman"/>
      <w:sz w:val="16"/>
      <w:szCs w:val="16"/>
      <w:lang w:eastAsia="ru-RU"/>
    </w:rPr>
  </w:style>
  <w:style w:type="paragraph" w:customStyle="1" w:styleId="12">
    <w:name w:val="заголовок 1"/>
    <w:basedOn w:val="Normal"/>
    <w:next w:val="Normal"/>
    <w:rsid w:val="004E11DF"/>
    <w:pPr>
      <w:keepNext/>
      <w:widowControl w:val="0"/>
      <w:jc w:val="center"/>
    </w:pPr>
    <w:rPr>
      <w:b/>
      <w:snapToGrid w:val="0"/>
      <w:sz w:val="22"/>
      <w:szCs w:val="20"/>
    </w:rPr>
  </w:style>
  <w:style w:type="paragraph" w:customStyle="1" w:styleId="20">
    <w:name w:val="çàãîëîâîê 2"/>
    <w:basedOn w:val="Normal"/>
    <w:next w:val="Normal"/>
    <w:rsid w:val="004E11DF"/>
    <w:pPr>
      <w:keepNext/>
      <w:jc w:val="both"/>
    </w:pPr>
    <w:rPr>
      <w:szCs w:val="20"/>
      <w:lang w:val="en-GB"/>
    </w:rPr>
  </w:style>
  <w:style w:type="paragraph" w:customStyle="1" w:styleId="a4">
    <w:name w:val="Таблица шапка"/>
    <w:basedOn w:val="Normal"/>
    <w:rsid w:val="004E11DF"/>
    <w:pPr>
      <w:keepNext/>
      <w:spacing w:before="40" w:after="40"/>
      <w:ind w:left="57" w:right="57"/>
    </w:pPr>
    <w:rPr>
      <w:snapToGrid w:val="0"/>
      <w:sz w:val="22"/>
      <w:szCs w:val="20"/>
    </w:rPr>
  </w:style>
  <w:style w:type="paragraph" w:customStyle="1" w:styleId="a5">
    <w:name w:val="Таблица текст"/>
    <w:basedOn w:val="Normal"/>
    <w:rsid w:val="004E11DF"/>
    <w:pPr>
      <w:spacing w:before="40" w:after="40"/>
      <w:ind w:left="57" w:right="57"/>
    </w:pPr>
    <w:rPr>
      <w:snapToGrid w:val="0"/>
      <w:szCs w:val="20"/>
    </w:rPr>
  </w:style>
  <w:style w:type="paragraph" w:styleId="HTMLPreformatted">
    <w:name w:val="HTML Preformatted"/>
    <w:basedOn w:val="Normal"/>
    <w:link w:val="HTMLPreformattedChar"/>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E11DF"/>
    <w:rPr>
      <w:rFonts w:ascii="Courier New" w:eastAsia="Times New Roman" w:hAnsi="Courier New" w:cs="Courier New"/>
      <w:sz w:val="20"/>
      <w:szCs w:val="20"/>
      <w:lang w:eastAsia="ru-RU"/>
    </w:rPr>
  </w:style>
  <w:style w:type="character" w:styleId="Hyperlink">
    <w:name w:val="Hyperlink"/>
    <w:uiPriority w:val="99"/>
    <w:rsid w:val="004E11DF"/>
    <w:rPr>
      <w:color w:val="0000FF"/>
      <w:u w:val="single"/>
    </w:rPr>
  </w:style>
  <w:style w:type="paragraph" w:styleId="BodyText">
    <w:name w:val="Body Text"/>
    <w:basedOn w:val="Normal"/>
    <w:link w:val="BodyTextChar"/>
    <w:semiHidden/>
    <w:rsid w:val="004E11DF"/>
    <w:pPr>
      <w:spacing w:after="120"/>
    </w:pPr>
  </w:style>
  <w:style w:type="character" w:customStyle="1" w:styleId="BodyTextChar">
    <w:name w:val="Body Text Char"/>
    <w:basedOn w:val="DefaultParagraphFont"/>
    <w:link w:val="BodyText"/>
    <w:rsid w:val="004E11DF"/>
    <w:rPr>
      <w:rFonts w:ascii="Times New Roman" w:eastAsia="Times New Roman" w:hAnsi="Times New Roman" w:cs="Times New Roman"/>
      <w:sz w:val="24"/>
      <w:szCs w:val="24"/>
      <w:lang w:eastAsia="ru-RU"/>
    </w:rPr>
  </w:style>
  <w:style w:type="paragraph" w:styleId="FootnoteText">
    <w:name w:val="footnote text"/>
    <w:basedOn w:val="Normal"/>
    <w:link w:val="FootnoteTextChar"/>
    <w:semiHidden/>
    <w:rsid w:val="004E11DF"/>
    <w:pPr>
      <w:spacing w:line="360" w:lineRule="auto"/>
      <w:ind w:firstLine="567"/>
      <w:jc w:val="both"/>
    </w:pPr>
    <w:rPr>
      <w:snapToGrid w:val="0"/>
      <w:szCs w:val="20"/>
    </w:rPr>
  </w:style>
  <w:style w:type="character" w:customStyle="1" w:styleId="FootnoteTextChar">
    <w:name w:val="Footnote Text Char"/>
    <w:basedOn w:val="DefaultParagraphFont"/>
    <w:link w:val="FootnoteText"/>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2">
    <w:name w:val="Уровень2"/>
    <w:basedOn w:val="Normal"/>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0">
    <w:name w:val="Уровень3"/>
    <w:basedOn w:val="22"/>
    <w:rsid w:val="004E11DF"/>
    <w:pPr>
      <w:tabs>
        <w:tab w:val="clear" w:pos="927"/>
        <w:tab w:val="num" w:pos="360"/>
        <w:tab w:val="num" w:pos="2160"/>
      </w:tabs>
      <w:ind w:left="2160" w:hanging="180"/>
    </w:pPr>
  </w:style>
  <w:style w:type="paragraph" w:customStyle="1" w:styleId="a6">
    <w:name w:val="Заголовок статьи"/>
    <w:basedOn w:val="Normal"/>
    <w:next w:val="Normal"/>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Normal"/>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Normal"/>
    <w:rsid w:val="004E11DF"/>
    <w:pPr>
      <w:numPr>
        <w:numId w:val="79"/>
      </w:numPr>
      <w:jc w:val="both"/>
    </w:pPr>
  </w:style>
  <w:style w:type="paragraph" w:customStyle="1" w:styleId="31">
    <w:name w:val="Стиль3"/>
    <w:basedOn w:val="BodyTextIndent2"/>
    <w:rsid w:val="004E11DF"/>
    <w:pPr>
      <w:widowControl w:val="0"/>
      <w:tabs>
        <w:tab w:val="num" w:pos="1307"/>
      </w:tabs>
      <w:adjustRightInd w:val="0"/>
      <w:ind w:left="1080" w:firstLine="0"/>
      <w:textAlignment w:val="baseline"/>
    </w:pPr>
    <w:rPr>
      <w:szCs w:val="20"/>
    </w:rPr>
  </w:style>
  <w:style w:type="paragraph" w:customStyle="1" w:styleId="1-3">
    <w:name w:val="Текст1-3"/>
    <w:basedOn w:val="Normal"/>
    <w:rsid w:val="004E11DF"/>
    <w:pPr>
      <w:spacing w:after="60" w:line="288" w:lineRule="auto"/>
      <w:jc w:val="both"/>
    </w:pPr>
    <w:rPr>
      <w:szCs w:val="20"/>
    </w:rPr>
  </w:style>
  <w:style w:type="paragraph" w:customStyle="1" w:styleId="aHeader">
    <w:name w:val="a_Header"/>
    <w:basedOn w:val="Normal"/>
    <w:rsid w:val="004E11DF"/>
    <w:pPr>
      <w:tabs>
        <w:tab w:val="left" w:pos="1985"/>
      </w:tabs>
      <w:spacing w:after="60"/>
      <w:jc w:val="center"/>
    </w:pPr>
    <w:rPr>
      <w:rFonts w:ascii="Courier New" w:hAnsi="Courier New"/>
    </w:rPr>
  </w:style>
  <w:style w:type="paragraph" w:styleId="PlainText">
    <w:name w:val="Plain Text"/>
    <w:basedOn w:val="Normal"/>
    <w:link w:val="PlainTextChar"/>
    <w:semiHidden/>
    <w:rsid w:val="004E11DF"/>
    <w:rPr>
      <w:rFonts w:ascii="Courier New" w:hAnsi="Courier New"/>
      <w:snapToGrid w:val="0"/>
      <w:sz w:val="20"/>
      <w:szCs w:val="20"/>
    </w:rPr>
  </w:style>
  <w:style w:type="character" w:customStyle="1" w:styleId="PlainTextChar">
    <w:name w:val="Plain Text Char"/>
    <w:basedOn w:val="DefaultParagraphFont"/>
    <w:link w:val="PlainText"/>
    <w:rsid w:val="004E11DF"/>
    <w:rPr>
      <w:rFonts w:ascii="Courier New" w:eastAsia="Times New Roman" w:hAnsi="Courier New" w:cs="Times New Roman"/>
      <w:snapToGrid w:val="0"/>
      <w:sz w:val="20"/>
      <w:szCs w:val="20"/>
      <w:lang w:eastAsia="ru-RU"/>
    </w:rPr>
  </w:style>
  <w:style w:type="paragraph" w:styleId="BlockText">
    <w:name w:val="Block Text"/>
    <w:basedOn w:val="Normal"/>
    <w:semiHidden/>
    <w:rsid w:val="004E11DF"/>
    <w:pPr>
      <w:ind w:left="-5220" w:right="-105"/>
      <w:jc w:val="both"/>
    </w:pPr>
    <w:rPr>
      <w:i/>
      <w:iCs/>
    </w:rPr>
  </w:style>
  <w:style w:type="paragraph" w:styleId="TOC2">
    <w:name w:val="toc 2"/>
    <w:basedOn w:val="Normal"/>
    <w:next w:val="Normal"/>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DocumentMap">
    <w:name w:val="Document Map"/>
    <w:basedOn w:val="Normal"/>
    <w:link w:val="DocumentMapChar"/>
    <w:semiHidden/>
    <w:rsid w:val="004E11D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E11DF"/>
    <w:rPr>
      <w:rFonts w:ascii="Tahoma" w:eastAsia="Times New Roman" w:hAnsi="Tahoma" w:cs="Tahoma"/>
      <w:sz w:val="24"/>
      <w:szCs w:val="20"/>
      <w:shd w:val="clear" w:color="auto" w:fill="000080"/>
      <w:lang w:eastAsia="ru-RU"/>
    </w:rPr>
  </w:style>
  <w:style w:type="paragraph" w:styleId="TOC1">
    <w:name w:val="toc 1"/>
    <w:basedOn w:val="Normal"/>
    <w:next w:val="Normal"/>
    <w:autoRedefine/>
    <w:uiPriority w:val="39"/>
    <w:rsid w:val="004E11DF"/>
    <w:pPr>
      <w:tabs>
        <w:tab w:val="left" w:pos="426"/>
        <w:tab w:val="right" w:leader="dot" w:pos="9923"/>
      </w:tabs>
      <w:ind w:left="426" w:hanging="426"/>
    </w:pPr>
    <w:rPr>
      <w:noProof/>
      <w:szCs w:val="20"/>
    </w:rPr>
  </w:style>
  <w:style w:type="paragraph" w:styleId="TOC3">
    <w:name w:val="toc 3"/>
    <w:basedOn w:val="Normal"/>
    <w:next w:val="Normal"/>
    <w:autoRedefine/>
    <w:semiHidden/>
    <w:rsid w:val="004E11DF"/>
    <w:pPr>
      <w:jc w:val="both"/>
    </w:pPr>
    <w:rPr>
      <w:szCs w:val="20"/>
    </w:rPr>
  </w:style>
  <w:style w:type="paragraph" w:styleId="TOC4">
    <w:name w:val="toc 4"/>
    <w:basedOn w:val="Normal"/>
    <w:next w:val="Normal"/>
    <w:autoRedefine/>
    <w:semiHidden/>
    <w:rsid w:val="004E11DF"/>
    <w:pPr>
      <w:ind w:left="720"/>
    </w:pPr>
    <w:rPr>
      <w:szCs w:val="20"/>
    </w:rPr>
  </w:style>
  <w:style w:type="paragraph" w:styleId="TOC5">
    <w:name w:val="toc 5"/>
    <w:basedOn w:val="Normal"/>
    <w:next w:val="Normal"/>
    <w:autoRedefine/>
    <w:semiHidden/>
    <w:rsid w:val="004E11DF"/>
    <w:pPr>
      <w:ind w:left="960"/>
    </w:pPr>
    <w:rPr>
      <w:szCs w:val="20"/>
    </w:rPr>
  </w:style>
  <w:style w:type="paragraph" w:styleId="TOC6">
    <w:name w:val="toc 6"/>
    <w:basedOn w:val="Normal"/>
    <w:next w:val="Normal"/>
    <w:autoRedefine/>
    <w:semiHidden/>
    <w:rsid w:val="004E11DF"/>
    <w:pPr>
      <w:ind w:left="1200"/>
    </w:pPr>
    <w:rPr>
      <w:szCs w:val="20"/>
    </w:rPr>
  </w:style>
  <w:style w:type="paragraph" w:styleId="TOC7">
    <w:name w:val="toc 7"/>
    <w:basedOn w:val="Normal"/>
    <w:next w:val="Normal"/>
    <w:autoRedefine/>
    <w:semiHidden/>
    <w:rsid w:val="004E11DF"/>
    <w:pPr>
      <w:ind w:left="1440"/>
    </w:pPr>
    <w:rPr>
      <w:szCs w:val="20"/>
    </w:rPr>
  </w:style>
  <w:style w:type="paragraph" w:styleId="TOC8">
    <w:name w:val="toc 8"/>
    <w:basedOn w:val="Normal"/>
    <w:next w:val="Normal"/>
    <w:autoRedefine/>
    <w:semiHidden/>
    <w:rsid w:val="004E11DF"/>
    <w:pPr>
      <w:ind w:left="1680"/>
    </w:pPr>
    <w:rPr>
      <w:szCs w:val="20"/>
    </w:rPr>
  </w:style>
  <w:style w:type="paragraph" w:styleId="TOC9">
    <w:name w:val="toc 9"/>
    <w:basedOn w:val="Normal"/>
    <w:next w:val="Normal"/>
    <w:autoRedefine/>
    <w:semiHidden/>
    <w:rsid w:val="004E11DF"/>
    <w:pPr>
      <w:ind w:left="1920"/>
    </w:pPr>
    <w:rPr>
      <w:szCs w:val="20"/>
    </w:rPr>
  </w:style>
  <w:style w:type="paragraph" w:customStyle="1" w:styleId="a7">
    <w:name w:val="Подраздел"/>
    <w:basedOn w:val="Normal"/>
    <w:rsid w:val="004E11DF"/>
    <w:pPr>
      <w:spacing w:before="240"/>
      <w:ind w:left="1701" w:hanging="283"/>
      <w:jc w:val="both"/>
    </w:pPr>
    <w:rPr>
      <w:rFonts w:ascii="PragmaticaTT" w:hAnsi="PragmaticaTT"/>
      <w:szCs w:val="20"/>
    </w:rPr>
  </w:style>
  <w:style w:type="paragraph" w:customStyle="1" w:styleId="a8">
    <w:name w:val="регламент список"/>
    <w:basedOn w:val="Heading3"/>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FollowedHyperlink">
    <w:name w:val="FollowedHyperlink"/>
    <w:semiHidden/>
    <w:rsid w:val="004E11DF"/>
    <w:rPr>
      <w:color w:val="800080"/>
      <w:u w:val="single"/>
    </w:rPr>
  </w:style>
  <w:style w:type="paragraph" w:customStyle="1" w:styleId="23">
    <w:name w:val="Пункт_2"/>
    <w:basedOn w:val="Normal"/>
    <w:rsid w:val="004E11DF"/>
    <w:pPr>
      <w:tabs>
        <w:tab w:val="num" w:pos="643"/>
        <w:tab w:val="num" w:pos="1701"/>
      </w:tabs>
      <w:ind w:left="643" w:hanging="360"/>
      <w:jc w:val="both"/>
    </w:pPr>
    <w:rPr>
      <w:sz w:val="28"/>
      <w:szCs w:val="20"/>
    </w:rPr>
  </w:style>
  <w:style w:type="paragraph" w:customStyle="1" w:styleId="3">
    <w:name w:val="Пункт_3"/>
    <w:basedOn w:val="Normal"/>
    <w:rsid w:val="004E11DF"/>
    <w:pPr>
      <w:numPr>
        <w:ilvl w:val="2"/>
        <w:numId w:val="77"/>
      </w:numPr>
      <w:jc w:val="both"/>
    </w:pPr>
    <w:rPr>
      <w:sz w:val="28"/>
      <w:szCs w:val="28"/>
    </w:rPr>
  </w:style>
  <w:style w:type="paragraph" w:styleId="ListBullet3">
    <w:name w:val="List Bullet 3"/>
    <w:basedOn w:val="Normal"/>
    <w:rsid w:val="004E11DF"/>
    <w:pPr>
      <w:numPr>
        <w:numId w:val="80"/>
      </w:numPr>
    </w:pPr>
  </w:style>
  <w:style w:type="paragraph" w:styleId="ListNumber3">
    <w:name w:val="List Number 3"/>
    <w:basedOn w:val="Normal"/>
    <w:rsid w:val="004E11DF"/>
    <w:pPr>
      <w:numPr>
        <w:numId w:val="81"/>
      </w:numPr>
    </w:pPr>
  </w:style>
  <w:style w:type="paragraph" w:styleId="ListContinue">
    <w:name w:val="List Continue"/>
    <w:basedOn w:val="Normal"/>
    <w:rsid w:val="004E11DF"/>
    <w:pPr>
      <w:spacing w:after="120"/>
      <w:ind w:left="283"/>
    </w:pPr>
  </w:style>
  <w:style w:type="paragraph" w:styleId="ListNumber">
    <w:name w:val="List Number"/>
    <w:basedOn w:val="Normal"/>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Caption">
    <w:name w:val="caption"/>
    <w:basedOn w:val="Normal"/>
    <w:next w:val="Normal"/>
    <w:qFormat/>
    <w:rsid w:val="004E11DF"/>
    <w:pPr>
      <w:pageBreakBefore/>
      <w:suppressAutoHyphens/>
      <w:spacing w:before="120" w:after="120"/>
      <w:jc w:val="both"/>
    </w:pPr>
    <w:rPr>
      <w:i/>
      <w:snapToGrid w:val="0"/>
      <w:szCs w:val="22"/>
    </w:rPr>
  </w:style>
  <w:style w:type="character" w:customStyle="1" w:styleId="a9">
    <w:name w:val="комментарий"/>
    <w:rsid w:val="004E11DF"/>
    <w:rPr>
      <w:b/>
      <w:i/>
      <w:shd w:val="clear" w:color="auto" w:fill="FFFF99"/>
    </w:rPr>
  </w:style>
  <w:style w:type="paragraph" w:customStyle="1" w:styleId="02statia2">
    <w:name w:val="02statia2"/>
    <w:basedOn w:val="Normal"/>
    <w:rsid w:val="004E11DF"/>
    <w:pPr>
      <w:spacing w:before="120" w:line="320" w:lineRule="atLeast"/>
      <w:ind w:left="2020" w:hanging="880"/>
      <w:jc w:val="both"/>
    </w:pPr>
    <w:rPr>
      <w:rFonts w:ascii="GaramondNarrowC" w:hAnsi="GaramondNarrowC"/>
      <w:color w:val="000000"/>
      <w:sz w:val="21"/>
      <w:szCs w:val="21"/>
    </w:rPr>
  </w:style>
  <w:style w:type="paragraph" w:customStyle="1" w:styleId="aa">
    <w:name w:val="Подпункт"/>
    <w:basedOn w:val="a0"/>
    <w:rsid w:val="004E11DF"/>
    <w:pPr>
      <w:numPr>
        <w:ilvl w:val="0"/>
        <w:numId w:val="0"/>
      </w:numPr>
      <w:tabs>
        <w:tab w:val="num" w:pos="1134"/>
      </w:tabs>
      <w:ind w:left="1134" w:hanging="1134"/>
    </w:pPr>
    <w:rPr>
      <w:bCs/>
      <w:sz w:val="22"/>
      <w:szCs w:val="22"/>
    </w:rPr>
  </w:style>
  <w:style w:type="paragraph" w:customStyle="1" w:styleId="ab">
    <w:name w:val="маркированный"/>
    <w:basedOn w:val="Normal"/>
    <w:semiHidden/>
    <w:rsid w:val="004E11DF"/>
    <w:pPr>
      <w:tabs>
        <w:tab w:val="num" w:pos="1701"/>
      </w:tabs>
      <w:spacing w:line="360" w:lineRule="auto"/>
      <w:ind w:left="1701" w:hanging="567"/>
      <w:jc w:val="both"/>
    </w:pPr>
    <w:rPr>
      <w:bCs/>
      <w:snapToGrid w:val="0"/>
      <w:sz w:val="22"/>
      <w:szCs w:val="22"/>
    </w:rPr>
  </w:style>
  <w:style w:type="paragraph" w:customStyle="1" w:styleId="ac">
    <w:name w:val="Ариал"/>
    <w:basedOn w:val="Normal"/>
    <w:link w:val="13"/>
    <w:rsid w:val="004E11DF"/>
    <w:pPr>
      <w:spacing w:before="120" w:after="120" w:line="360" w:lineRule="auto"/>
      <w:ind w:firstLine="851"/>
      <w:jc w:val="both"/>
    </w:pPr>
    <w:rPr>
      <w:rFonts w:ascii="Arial" w:hAnsi="Arial" w:cs="Arial"/>
    </w:rPr>
  </w:style>
  <w:style w:type="character" w:customStyle="1" w:styleId="13">
    <w:name w:val="Ариал Знак1"/>
    <w:link w:val="ac"/>
    <w:locked/>
    <w:rsid w:val="004E11DF"/>
    <w:rPr>
      <w:rFonts w:ascii="Arial" w:eastAsia="Times New Roman" w:hAnsi="Arial" w:cs="Arial"/>
      <w:sz w:val="24"/>
      <w:szCs w:val="24"/>
      <w:lang w:eastAsia="ru-RU"/>
    </w:rPr>
  </w:style>
  <w:style w:type="paragraph" w:styleId="ListBullet2">
    <w:name w:val="List Bullet 2"/>
    <w:basedOn w:val="Normal"/>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d">
    <w:name w:val="Пункт б/н"/>
    <w:basedOn w:val="Normal"/>
    <w:rsid w:val="004E11DF"/>
    <w:pPr>
      <w:tabs>
        <w:tab w:val="left" w:pos="1134"/>
      </w:tabs>
      <w:spacing w:line="360" w:lineRule="auto"/>
      <w:ind w:firstLine="567"/>
      <w:jc w:val="both"/>
    </w:pPr>
    <w:rPr>
      <w:bCs/>
      <w:snapToGrid w:val="0"/>
      <w:sz w:val="22"/>
      <w:szCs w:val="22"/>
    </w:rPr>
  </w:style>
  <w:style w:type="paragraph" w:customStyle="1" w:styleId="111">
    <w:name w:val="Обычный11"/>
    <w:link w:val="14"/>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4">
    <w:name w:val="Обычный1 Знак"/>
    <w:link w:val="111"/>
    <w:rsid w:val="004E11DF"/>
    <w:rPr>
      <w:rFonts w:ascii="Times New Roman" w:eastAsia="Times New Roman" w:hAnsi="Times New Roman" w:cs="Times New Roman"/>
      <w:sz w:val="24"/>
      <w:szCs w:val="24"/>
      <w:lang w:eastAsia="ru-RU"/>
    </w:rPr>
  </w:style>
  <w:style w:type="paragraph" w:customStyle="1" w:styleId="ae">
    <w:name w:val="Ариал Таблица"/>
    <w:basedOn w:val="ac"/>
    <w:link w:val="af"/>
    <w:rsid w:val="004E11DF"/>
    <w:pPr>
      <w:widowControl w:val="0"/>
      <w:adjustRightInd w:val="0"/>
      <w:spacing w:before="0" w:after="0" w:line="240" w:lineRule="auto"/>
      <w:ind w:firstLine="0"/>
      <w:textAlignment w:val="baseline"/>
    </w:pPr>
    <w:rPr>
      <w:szCs w:val="20"/>
    </w:rPr>
  </w:style>
  <w:style w:type="character" w:customStyle="1" w:styleId="af">
    <w:name w:val="Ариал Таблица Знак"/>
    <w:link w:val="ae"/>
    <w:rsid w:val="004E11DF"/>
    <w:rPr>
      <w:rFonts w:ascii="Arial" w:eastAsia="Times New Roman" w:hAnsi="Arial" w:cs="Arial"/>
      <w:sz w:val="24"/>
      <w:szCs w:val="20"/>
      <w:lang w:eastAsia="ru-RU"/>
    </w:rPr>
  </w:style>
  <w:style w:type="paragraph" w:customStyle="1" w:styleId="af0">
    <w:name w:val="АриалТабл"/>
    <w:basedOn w:val="ac"/>
    <w:rsid w:val="004E11DF"/>
    <w:pPr>
      <w:widowControl w:val="0"/>
      <w:adjustRightInd w:val="0"/>
      <w:spacing w:before="0" w:after="0" w:line="240" w:lineRule="auto"/>
      <w:ind w:firstLine="0"/>
      <w:textAlignment w:val="baseline"/>
    </w:pPr>
  </w:style>
  <w:style w:type="paragraph" w:styleId="EndnoteText">
    <w:name w:val="endnote text"/>
    <w:basedOn w:val="Normal"/>
    <w:link w:val="EndnoteTextChar"/>
    <w:semiHidden/>
    <w:rsid w:val="004E11DF"/>
    <w:rPr>
      <w:sz w:val="20"/>
      <w:szCs w:val="20"/>
    </w:rPr>
  </w:style>
  <w:style w:type="character" w:customStyle="1" w:styleId="EndnoteTextChar">
    <w:name w:val="Endnote Text Char"/>
    <w:basedOn w:val="DefaultParagraphFont"/>
    <w:link w:val="EndnoteText"/>
    <w:semiHidden/>
    <w:rsid w:val="004E11DF"/>
    <w:rPr>
      <w:rFonts w:ascii="Times New Roman" w:eastAsia="Times New Roman" w:hAnsi="Times New Roman" w:cs="Times New Roman"/>
      <w:sz w:val="20"/>
      <w:szCs w:val="20"/>
      <w:lang w:eastAsia="ru-RU"/>
    </w:rPr>
  </w:style>
  <w:style w:type="table" w:styleId="TableGrid">
    <w:name w:val="Table Grid"/>
    <w:basedOn w:val="TableNormal"/>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шрифт"/>
    <w:semiHidden/>
    <w:rsid w:val="004E11DF"/>
  </w:style>
  <w:style w:type="character" w:customStyle="1" w:styleId="af2">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
    <w:name w:val="Стиль2"/>
    <w:uiPriority w:val="99"/>
    <w:rsid w:val="004E11DF"/>
    <w:pPr>
      <w:numPr>
        <w:numId w:val="86"/>
      </w:numPr>
    </w:pPr>
  </w:style>
  <w:style w:type="paragraph" w:customStyle="1" w:styleId="af3">
    <w:name w:val="Стиль начало"/>
    <w:basedOn w:val="Normal"/>
    <w:rsid w:val="004E11DF"/>
    <w:pPr>
      <w:spacing w:line="264" w:lineRule="auto"/>
    </w:pPr>
    <w:rPr>
      <w:sz w:val="28"/>
      <w:szCs w:val="20"/>
    </w:rPr>
  </w:style>
  <w:style w:type="paragraph" w:customStyle="1" w:styleId="Noeeu14">
    <w:name w:val="Noeeu14"/>
    <w:basedOn w:val="Normal"/>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Normal"/>
    <w:rsid w:val="004E11DF"/>
    <w:pPr>
      <w:widowControl w:val="0"/>
      <w:autoSpaceDE w:val="0"/>
      <w:autoSpaceDN w:val="0"/>
      <w:adjustRightInd w:val="0"/>
    </w:pPr>
    <w:rPr>
      <w:rFonts w:ascii="Arial" w:eastAsia="Calibri" w:hAnsi="Arial"/>
    </w:rPr>
  </w:style>
  <w:style w:type="paragraph" w:styleId="Revision">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
    <w:name w:val="Пункт_4"/>
    <w:basedOn w:val="Normal"/>
    <w:link w:val="40"/>
    <w:uiPriority w:val="99"/>
    <w:rsid w:val="004E11DF"/>
    <w:pPr>
      <w:numPr>
        <w:ilvl w:val="3"/>
        <w:numId w:val="78"/>
      </w:numPr>
      <w:jc w:val="both"/>
    </w:pPr>
    <w:rPr>
      <w:sz w:val="28"/>
      <w:szCs w:val="28"/>
    </w:rPr>
  </w:style>
  <w:style w:type="character" w:customStyle="1" w:styleId="40">
    <w:name w:val="Пункт_4 Знак"/>
    <w:link w:val="4"/>
    <w:uiPriority w:val="99"/>
    <w:locked/>
    <w:rsid w:val="004E11DF"/>
    <w:rPr>
      <w:rFonts w:ascii="Times New Roman" w:eastAsia="Times New Roman" w:hAnsi="Times New Roman" w:cs="Times New Roman"/>
      <w:sz w:val="28"/>
      <w:szCs w:val="28"/>
      <w:lang w:eastAsia="ru-RU"/>
    </w:rPr>
  </w:style>
  <w:style w:type="paragraph" w:customStyle="1" w:styleId="af4">
    <w:name w:val="Примечание"/>
    <w:basedOn w:val="Normal"/>
    <w:link w:val="af5"/>
    <w:rsid w:val="004E11DF"/>
    <w:pPr>
      <w:spacing w:before="240" w:after="240" w:line="288" w:lineRule="auto"/>
      <w:ind w:left="1134" w:right="1134"/>
      <w:jc w:val="both"/>
    </w:pPr>
    <w:rPr>
      <w:spacing w:val="20"/>
      <w:szCs w:val="28"/>
    </w:rPr>
  </w:style>
  <w:style w:type="character" w:customStyle="1" w:styleId="af5">
    <w:name w:val="Примечание Знак"/>
    <w:link w:val="af4"/>
    <w:rsid w:val="004E11DF"/>
    <w:rPr>
      <w:rFonts w:ascii="Times New Roman" w:eastAsia="Times New Roman" w:hAnsi="Times New Roman" w:cs="Times New Roman"/>
      <w:spacing w:val="20"/>
      <w:sz w:val="24"/>
      <w:szCs w:val="28"/>
      <w:lang w:eastAsia="ru-RU"/>
    </w:rPr>
  </w:style>
  <w:style w:type="paragraph" w:customStyle="1" w:styleId="-4">
    <w:name w:val="Пункт-4"/>
    <w:basedOn w:val="Normal"/>
    <w:rsid w:val="004E11DF"/>
    <w:pPr>
      <w:tabs>
        <w:tab w:val="num" w:pos="1701"/>
      </w:tabs>
      <w:spacing w:line="288" w:lineRule="auto"/>
      <w:ind w:firstLine="567"/>
      <w:jc w:val="both"/>
    </w:pPr>
    <w:rPr>
      <w:sz w:val="28"/>
    </w:rPr>
  </w:style>
  <w:style w:type="paragraph" w:customStyle="1" w:styleId="-5">
    <w:name w:val="Пункт-5"/>
    <w:basedOn w:val="Normal"/>
    <w:rsid w:val="004E11DF"/>
    <w:pPr>
      <w:tabs>
        <w:tab w:val="num" w:pos="1701"/>
      </w:tabs>
      <w:spacing w:line="288" w:lineRule="auto"/>
      <w:ind w:firstLine="567"/>
      <w:jc w:val="both"/>
    </w:pPr>
    <w:rPr>
      <w:sz w:val="28"/>
    </w:rPr>
  </w:style>
  <w:style w:type="paragraph" w:customStyle="1" w:styleId="-7">
    <w:name w:val="Пункт-7"/>
    <w:basedOn w:val="Normal"/>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FootnoteReference">
    <w:name w:val="footnote reference"/>
    <w:basedOn w:val="DefaultParagraphFont"/>
    <w:uiPriority w:val="99"/>
    <w:semiHidden/>
    <w:unhideWhenUsed/>
    <w:rsid w:val="00997723"/>
    <w:rPr>
      <w:vertAlign w:val="superscript"/>
    </w:rPr>
  </w:style>
  <w:style w:type="character" w:styleId="EndnoteReference">
    <w:name w:val="endnote reference"/>
    <w:basedOn w:val="DefaultParagraphFont"/>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B777-2E8A-4956-B773-1E6DA778C497}">
  <ds:schemaRefs>
    <ds:schemaRef ds:uri="http://schemas.openxmlformats.org/officeDocument/2006/bibliography"/>
  </ds:schemaRefs>
</ds:datastoreItem>
</file>

<file path=customXml/itemProps2.xml><?xml version="1.0" encoding="utf-8"?>
<ds:datastoreItem xmlns:ds="http://schemas.openxmlformats.org/officeDocument/2006/customXml" ds:itemID="{7DAD42B3-ABE7-4858-9CB6-C4C06306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9676</Words>
  <Characters>55158</Characters>
  <Application>Microsoft Office Word</Application>
  <DocSecurity>0</DocSecurity>
  <Lines>459</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Rosatom</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Roman R.</cp:lastModifiedBy>
  <cp:revision>3</cp:revision>
  <cp:lastPrinted>2018-05-22T07:18:00Z</cp:lastPrinted>
  <dcterms:created xsi:type="dcterms:W3CDTF">2018-07-23T09:15:00Z</dcterms:created>
  <dcterms:modified xsi:type="dcterms:W3CDTF">2018-07-26T11:33:00Z</dcterms:modified>
</cp:coreProperties>
</file>